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F2D1" w14:textId="690466B9" w:rsidR="00D20B29" w:rsidRPr="000B21F9" w:rsidRDefault="00D20B29" w:rsidP="000B21F9">
      <w:pPr>
        <w:spacing w:before="100" w:beforeAutospacing="1" w:after="100" w:afterAutospacing="1"/>
        <w:ind w:left="-720"/>
        <w:outlineLvl w:val="0"/>
        <w:rPr>
          <w:rFonts w:ascii="Times New Roman" w:hAnsi="Times New Roman"/>
          <w:b/>
          <w:kern w:val="36"/>
          <w:sz w:val="48"/>
          <w:szCs w:val="48"/>
          <w:lang w:val="en"/>
        </w:rPr>
      </w:pPr>
      <w:r w:rsidRPr="000B21F9">
        <w:rPr>
          <w:rFonts w:ascii="Times New Roman" w:hAnsi="Times New Roman"/>
          <w:b/>
          <w:kern w:val="36"/>
          <w:sz w:val="48"/>
          <w:szCs w:val="48"/>
          <w:lang w:val="en"/>
        </w:rPr>
        <w:t xml:space="preserve">Electronic </w:t>
      </w:r>
      <w:r w:rsidR="000B21F9" w:rsidRPr="000B21F9">
        <w:rPr>
          <w:rFonts w:ascii="Times New Roman" w:hAnsi="Times New Roman"/>
          <w:b/>
          <w:kern w:val="36"/>
          <w:sz w:val="48"/>
          <w:szCs w:val="48"/>
          <w:lang w:val="en"/>
        </w:rPr>
        <w:t>C</w:t>
      </w:r>
      <w:r w:rsidRPr="000B21F9">
        <w:rPr>
          <w:rFonts w:ascii="Times New Roman" w:hAnsi="Times New Roman"/>
          <w:b/>
          <w:kern w:val="36"/>
          <w:sz w:val="48"/>
          <w:szCs w:val="48"/>
          <w:lang w:val="en"/>
        </w:rPr>
        <w:t xml:space="preserve">olor </w:t>
      </w:r>
      <w:r w:rsidR="000B21F9" w:rsidRPr="000B21F9">
        <w:rPr>
          <w:rFonts w:ascii="Times New Roman" w:hAnsi="Times New Roman"/>
          <w:b/>
          <w:kern w:val="36"/>
          <w:sz w:val="48"/>
          <w:szCs w:val="48"/>
          <w:lang w:val="en"/>
        </w:rPr>
        <w:t>C</w:t>
      </w:r>
      <w:r w:rsidRPr="000B21F9">
        <w:rPr>
          <w:rFonts w:ascii="Times New Roman" w:hAnsi="Times New Roman"/>
          <w:b/>
          <w:kern w:val="36"/>
          <w:sz w:val="48"/>
          <w:szCs w:val="48"/>
          <w:lang w:val="en"/>
        </w:rPr>
        <w:t>ode</w:t>
      </w:r>
    </w:p>
    <w:p w14:paraId="69F3F279" w14:textId="77777777" w:rsidR="00D20B29" w:rsidRPr="000B21F9" w:rsidRDefault="00D20B29" w:rsidP="000B21F9">
      <w:pPr>
        <w:ind w:left="-720"/>
        <w:rPr>
          <w:rFonts w:ascii="Times New Roman" w:hAnsi="Times New Roman"/>
          <w:bCs w:val="0"/>
          <w:lang w:val="en"/>
        </w:rPr>
      </w:pPr>
      <w:r w:rsidRPr="000B21F9">
        <w:rPr>
          <w:rFonts w:ascii="Times New Roman" w:hAnsi="Times New Roman"/>
          <w:bCs w:val="0"/>
          <w:lang w:val="en"/>
        </w:rPr>
        <w:t>From Wikipedia, the free encyclopedia</w:t>
      </w:r>
    </w:p>
    <w:p w14:paraId="683A8543" w14:textId="48245F49"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 xml:space="preserve">The </w:t>
      </w:r>
      <w:r w:rsidRPr="000B21F9">
        <w:rPr>
          <w:rFonts w:ascii="Times New Roman" w:hAnsi="Times New Roman"/>
          <w:b/>
          <w:sz w:val="24"/>
          <w:szCs w:val="24"/>
          <w:lang w:val="en"/>
        </w:rPr>
        <w:t>electronic color code</w:t>
      </w:r>
      <w:r w:rsidRPr="000B21F9">
        <w:rPr>
          <w:rFonts w:ascii="Times New Roman" w:hAnsi="Times New Roman"/>
          <w:bCs w:val="0"/>
          <w:sz w:val="24"/>
          <w:szCs w:val="24"/>
          <w:lang w:val="en"/>
        </w:rPr>
        <w:t xml:space="preserve"> discussed here is used to indicate the values or ratings of electronic components, very commonly for resistors, but also for capacitors, inductors, and others. A separate code, the 25-pair color code, is used to identify wires in some telecommunications cables.</w:t>
      </w:r>
    </w:p>
    <w:p w14:paraId="281738ED" w14:textId="48B439C5"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The electronic color code was developed in the early 1920s by the Radio Manufacturer's Association, (now part of Electronic Industries Alliance), and was published as EIA-RS-279. The current international standard is IEC 60062</w:t>
      </w:r>
      <w:r w:rsidR="000B21F9" w:rsidRPr="000B21F9">
        <w:rPr>
          <w:rFonts w:ascii="Times New Roman" w:hAnsi="Times New Roman"/>
          <w:bCs w:val="0"/>
          <w:sz w:val="24"/>
          <w:szCs w:val="24"/>
          <w:vertAlign w:val="superscript"/>
          <w:lang w:val="en"/>
        </w:rPr>
        <w:t>.</w:t>
      </w:r>
    </w:p>
    <w:p w14:paraId="1DEFB0EB" w14:textId="2F497AFA" w:rsidR="00D20B29" w:rsidRPr="000B21F9" w:rsidRDefault="000B21F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Color bands</w:t>
      </w:r>
      <w:r w:rsidR="00D20B29" w:rsidRPr="000B21F9">
        <w:rPr>
          <w:rFonts w:ascii="Times New Roman" w:hAnsi="Times New Roman"/>
          <w:bCs w:val="0"/>
          <w:sz w:val="24"/>
          <w:szCs w:val="24"/>
          <w:lang w:val="en"/>
        </w:rPr>
        <w:t xml:space="preserve"> were commonly used (especially on resistors) because they were easily printed on tiny components, decreasing construction costs. However, there were drawbacks, especially for color blind people. Overheating of a component, or dirt accumulation, may make it impossible to distinguish brown from red from orange. Advances in printing technology have made printed numbers practical for small components, which are often found in modern electronics.</w:t>
      </w:r>
    </w:p>
    <w:p w14:paraId="2A532281" w14:textId="18F80E15" w:rsidR="00D20B29" w:rsidRPr="000B21F9" w:rsidRDefault="00D20B29" w:rsidP="000B21F9">
      <w:pPr>
        <w:spacing w:before="100" w:beforeAutospacing="1" w:after="100" w:afterAutospacing="1"/>
        <w:ind w:left="-720"/>
        <w:outlineLvl w:val="1"/>
        <w:rPr>
          <w:rFonts w:ascii="Times New Roman" w:hAnsi="Times New Roman"/>
          <w:b/>
          <w:sz w:val="36"/>
          <w:szCs w:val="36"/>
          <w:lang w:val="en"/>
        </w:rPr>
      </w:pPr>
      <w:r w:rsidRPr="000B21F9">
        <w:rPr>
          <w:rFonts w:ascii="Times New Roman" w:hAnsi="Times New Roman"/>
          <w:b/>
          <w:sz w:val="36"/>
          <w:szCs w:val="36"/>
          <w:lang w:val="en"/>
        </w:rPr>
        <w:pict w14:anchorId="701FC8E1"/>
      </w:r>
      <w:r w:rsidRPr="000B21F9">
        <w:rPr>
          <w:rFonts w:ascii="Times New Roman" w:hAnsi="Times New Roman"/>
          <w:b/>
          <w:sz w:val="36"/>
          <w:szCs w:val="36"/>
          <w:lang w:val="en"/>
        </w:rPr>
        <w:t>Resistor, capacitor and inductor</w:t>
      </w:r>
    </w:p>
    <w:p w14:paraId="525F730C" w14:textId="77777777"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It is sometimes not obvious whether a color coded component is a resistor, capacitor, or inductor, and this may be deduced by knowledge of its circuit function, physical shape or by measurement.</w:t>
      </w:r>
    </w:p>
    <w:p w14:paraId="32CD7870" w14:textId="77C3326C" w:rsidR="00D20B29" w:rsidRPr="000B21F9" w:rsidRDefault="000B21F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pict w14:anchorId="2B192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1" type="#_x0000_t75" alt="" href="http://en.wikipedia.org/wiki/File:Preferred_values_05_Pengo.svg" style="width:186.75pt;height:115.5pt" o:button="t">
            <v:imagedata r:id="rId5" o:title=""/>
          </v:shape>
        </w:pict>
      </w:r>
    </w:p>
    <w:p w14:paraId="0F923BCE" w14:textId="477D28B1" w:rsidR="00D20B29" w:rsidRPr="000B21F9" w:rsidRDefault="00D20B29" w:rsidP="000B21F9">
      <w:pPr>
        <w:ind w:left="-720"/>
        <w:rPr>
          <w:rFonts w:ascii="Times New Roman" w:hAnsi="Times New Roman"/>
          <w:bCs w:val="0"/>
          <w:sz w:val="24"/>
          <w:szCs w:val="24"/>
          <w:lang w:val="en"/>
        </w:rPr>
      </w:pPr>
    </w:p>
    <w:p w14:paraId="780CFC83" w14:textId="47D862AD" w:rsidR="00D20B29" w:rsidRPr="000B21F9" w:rsidRDefault="00D20B2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t>One decade of the preferred E12 values (there are twelve preferred values per decade of values) shown with their electronic color codes on resistors.</w:t>
      </w:r>
    </w:p>
    <w:p w14:paraId="25403403" w14:textId="5061B60A" w:rsidR="00D20B29" w:rsidRPr="000B21F9" w:rsidRDefault="000B21F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pict w14:anchorId="5A770D28">
          <v:shape id="_x0000_i1773" type="#_x0000_t75" alt="" href="http://en.wikipedia.org/wiki/File:Resistor_cropped.jpg" style="width:187.5pt;height:125.25pt" o:button="t">
            <v:imagedata r:id="rId6" o:title=""/>
          </v:shape>
        </w:pict>
      </w:r>
    </w:p>
    <w:p w14:paraId="2B182BD6" w14:textId="278EE4B2" w:rsidR="00D20B29" w:rsidRPr="000B21F9" w:rsidRDefault="00D20B29" w:rsidP="000B21F9">
      <w:pPr>
        <w:ind w:left="-720"/>
        <w:rPr>
          <w:rFonts w:ascii="Times New Roman" w:hAnsi="Times New Roman"/>
          <w:bCs w:val="0"/>
          <w:sz w:val="24"/>
          <w:szCs w:val="24"/>
          <w:lang w:val="en"/>
        </w:rPr>
      </w:pPr>
    </w:p>
    <w:p w14:paraId="595674ED" w14:textId="61BA618B" w:rsidR="00D20B29" w:rsidRPr="000B21F9" w:rsidRDefault="00D20B2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lastRenderedPageBreak/>
        <w:t>A 100 kΩ, 5% through-hole resistor.</w:t>
      </w:r>
    </w:p>
    <w:p w14:paraId="463D0E67" w14:textId="77777777" w:rsidR="000B21F9" w:rsidRPr="000B21F9" w:rsidRDefault="000B21F9" w:rsidP="000B21F9">
      <w:pPr>
        <w:ind w:left="-720"/>
        <w:rPr>
          <w:rFonts w:ascii="Times New Roman" w:hAnsi="Times New Roman"/>
          <w:bCs w:val="0"/>
          <w:sz w:val="24"/>
          <w:szCs w:val="24"/>
          <w:lang w:val="en"/>
        </w:rPr>
      </w:pPr>
    </w:p>
    <w:p w14:paraId="64D08D2D" w14:textId="1C596240" w:rsidR="00D20B29" w:rsidRPr="000B21F9" w:rsidRDefault="000B21F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pict w14:anchorId="5D40ADBB">
          <v:shape id="_x0000_i1775" type="#_x0000_t75" alt="" href="http://en.wikipedia.org/wiki/File:0-ohm.jpg" style="width:147.75pt;height:103.5pt" o:button="t">
            <v:imagedata r:id="rId7" o:title=""/>
          </v:shape>
        </w:pict>
      </w:r>
    </w:p>
    <w:p w14:paraId="514B663A" w14:textId="77777777" w:rsidR="000B21F9" w:rsidRPr="000B21F9" w:rsidRDefault="000B21F9" w:rsidP="000B21F9">
      <w:pPr>
        <w:ind w:left="-720"/>
        <w:rPr>
          <w:rFonts w:ascii="Times New Roman" w:hAnsi="Times New Roman"/>
          <w:bCs w:val="0"/>
          <w:sz w:val="24"/>
          <w:szCs w:val="24"/>
          <w:lang w:val="en"/>
        </w:rPr>
      </w:pPr>
    </w:p>
    <w:p w14:paraId="2FC4D276" w14:textId="2F5E5764" w:rsidR="00D20B29" w:rsidRPr="000B21F9" w:rsidRDefault="00D20B2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t>A 0Ω resistor, marked with a single black band.</w:t>
      </w:r>
    </w:p>
    <w:p w14:paraId="2CCACDEA" w14:textId="780DA13D" w:rsidR="00D20B29" w:rsidRPr="000B21F9" w:rsidRDefault="000B21F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pict w14:anchorId="1555D818">
          <v:shape id="_x0000_i1776" type="#_x0000_t75" alt="A diagram of a resistor, with four color bands A, B, C, D from left to right" href="http://en.wikipedia.org/wiki/File:Resistor_bands.svg" title="&quot;A diagram of a resistor, with four color bands A, B, C, D from left to right&quot;" style="width:127.5pt;height:77.25pt" o:button="t">
            <v:imagedata r:id="rId8" o:title=""/>
          </v:shape>
        </w:pict>
      </w:r>
      <w:r w:rsidRPr="000B21F9">
        <w:rPr>
          <w:rFonts w:ascii="Times New Roman" w:hAnsi="Times New Roman"/>
          <w:bCs w:val="0"/>
          <w:sz w:val="24"/>
          <w:szCs w:val="24"/>
          <w:lang w:val="en"/>
        </w:rPr>
        <w:pict w14:anchorId="194FDF8C">
          <v:shape id="_x0000_i1777" type="#_x0000_t75" alt="A diagram of a 2.7 MΩ color-coded resistor." href="http://en.wikipedia.org/wiki/File:4-Band_Resistor.svg" title="&quot;A diagram of a 2.7 MΩ color-coded resistor.&quot;" style="width:150pt;height:90pt" o:button="t">
            <v:imagedata r:id="rId9" o:title=""/>
          </v:shape>
        </w:pict>
      </w:r>
    </w:p>
    <w:p w14:paraId="7B4A43B3" w14:textId="35319EC1"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Resistor values are always coded in ohms ( symbol Ω), capacitors in picofarads (pF), and inductors in microhenries (µH).</w:t>
      </w:r>
    </w:p>
    <w:p w14:paraId="6B1424FB" w14:textId="77777777" w:rsidR="00D20B29" w:rsidRPr="000B21F9" w:rsidRDefault="00D20B29" w:rsidP="000B21F9">
      <w:pPr>
        <w:numPr>
          <w:ilvl w:val="0"/>
          <w:numId w:val="2"/>
        </w:numPr>
        <w:tabs>
          <w:tab w:val="clear" w:pos="720"/>
        </w:tabs>
        <w:spacing w:before="100" w:beforeAutospacing="1" w:after="100" w:afterAutospacing="1"/>
        <w:ind w:left="0"/>
        <w:rPr>
          <w:rFonts w:ascii="Times New Roman" w:hAnsi="Times New Roman"/>
          <w:bCs w:val="0"/>
          <w:sz w:val="24"/>
          <w:szCs w:val="24"/>
          <w:lang w:val="en"/>
        </w:rPr>
      </w:pPr>
      <w:r w:rsidRPr="000B21F9">
        <w:rPr>
          <w:rFonts w:ascii="Times New Roman" w:hAnsi="Times New Roman"/>
          <w:bCs w:val="0"/>
          <w:sz w:val="24"/>
          <w:szCs w:val="24"/>
          <w:lang w:val="en"/>
        </w:rPr>
        <w:t xml:space="preserve">band </w:t>
      </w:r>
      <w:r w:rsidRPr="000B21F9">
        <w:rPr>
          <w:rFonts w:ascii="Times New Roman" w:hAnsi="Times New Roman"/>
          <w:b/>
          <w:sz w:val="24"/>
          <w:szCs w:val="24"/>
          <w:lang w:val="en"/>
        </w:rPr>
        <w:t>A</w:t>
      </w:r>
      <w:r w:rsidRPr="000B21F9">
        <w:rPr>
          <w:rFonts w:ascii="Times New Roman" w:hAnsi="Times New Roman"/>
          <w:bCs w:val="0"/>
          <w:sz w:val="24"/>
          <w:szCs w:val="24"/>
          <w:lang w:val="en"/>
        </w:rPr>
        <w:t xml:space="preserve"> is first significant figure of component value</w:t>
      </w:r>
    </w:p>
    <w:p w14:paraId="7EDBB43B" w14:textId="77777777" w:rsidR="00D20B29" w:rsidRPr="000B21F9" w:rsidRDefault="00D20B29" w:rsidP="000B21F9">
      <w:pPr>
        <w:numPr>
          <w:ilvl w:val="0"/>
          <w:numId w:val="2"/>
        </w:numPr>
        <w:tabs>
          <w:tab w:val="clear" w:pos="720"/>
        </w:tabs>
        <w:spacing w:before="100" w:beforeAutospacing="1" w:after="100" w:afterAutospacing="1"/>
        <w:ind w:left="0"/>
        <w:rPr>
          <w:rFonts w:ascii="Times New Roman" w:hAnsi="Times New Roman"/>
          <w:bCs w:val="0"/>
          <w:sz w:val="24"/>
          <w:szCs w:val="24"/>
          <w:lang w:val="en"/>
        </w:rPr>
      </w:pPr>
      <w:r w:rsidRPr="000B21F9">
        <w:rPr>
          <w:rFonts w:ascii="Times New Roman" w:hAnsi="Times New Roman"/>
          <w:bCs w:val="0"/>
          <w:sz w:val="24"/>
          <w:szCs w:val="24"/>
          <w:lang w:val="en"/>
        </w:rPr>
        <w:t xml:space="preserve">band </w:t>
      </w:r>
      <w:r w:rsidRPr="000B21F9">
        <w:rPr>
          <w:rFonts w:ascii="Times New Roman" w:hAnsi="Times New Roman"/>
          <w:b/>
          <w:sz w:val="24"/>
          <w:szCs w:val="24"/>
          <w:lang w:val="en"/>
        </w:rPr>
        <w:t>B</w:t>
      </w:r>
      <w:r w:rsidRPr="000B21F9">
        <w:rPr>
          <w:rFonts w:ascii="Times New Roman" w:hAnsi="Times New Roman"/>
          <w:bCs w:val="0"/>
          <w:sz w:val="24"/>
          <w:szCs w:val="24"/>
          <w:lang w:val="en"/>
        </w:rPr>
        <w:t xml:space="preserve"> is the second significant figure</w:t>
      </w:r>
    </w:p>
    <w:p w14:paraId="4D9E2FCC" w14:textId="77777777" w:rsidR="00D20B29" w:rsidRPr="000B21F9" w:rsidRDefault="00D20B29" w:rsidP="000B21F9">
      <w:pPr>
        <w:numPr>
          <w:ilvl w:val="0"/>
          <w:numId w:val="2"/>
        </w:numPr>
        <w:tabs>
          <w:tab w:val="clear" w:pos="720"/>
        </w:tabs>
        <w:spacing w:before="100" w:beforeAutospacing="1" w:after="100" w:afterAutospacing="1"/>
        <w:ind w:left="0"/>
        <w:rPr>
          <w:rFonts w:ascii="Times New Roman" w:hAnsi="Times New Roman"/>
          <w:bCs w:val="0"/>
          <w:sz w:val="24"/>
          <w:szCs w:val="24"/>
          <w:lang w:val="en"/>
        </w:rPr>
      </w:pPr>
      <w:r w:rsidRPr="000B21F9">
        <w:rPr>
          <w:rFonts w:ascii="Times New Roman" w:hAnsi="Times New Roman"/>
          <w:bCs w:val="0"/>
          <w:sz w:val="24"/>
          <w:szCs w:val="24"/>
          <w:lang w:val="en"/>
        </w:rPr>
        <w:t xml:space="preserve">band </w:t>
      </w:r>
      <w:r w:rsidRPr="000B21F9">
        <w:rPr>
          <w:rFonts w:ascii="Times New Roman" w:hAnsi="Times New Roman"/>
          <w:b/>
          <w:sz w:val="24"/>
          <w:szCs w:val="24"/>
          <w:lang w:val="en"/>
        </w:rPr>
        <w:t>C</w:t>
      </w:r>
      <w:r w:rsidRPr="000B21F9">
        <w:rPr>
          <w:rFonts w:ascii="Times New Roman" w:hAnsi="Times New Roman"/>
          <w:bCs w:val="0"/>
          <w:sz w:val="24"/>
          <w:szCs w:val="24"/>
          <w:lang w:val="en"/>
        </w:rPr>
        <w:t xml:space="preserve"> is the decimal multiplier</w:t>
      </w:r>
    </w:p>
    <w:p w14:paraId="489C8265" w14:textId="77777777" w:rsidR="00D20B29" w:rsidRPr="000B21F9" w:rsidRDefault="00D20B29" w:rsidP="000B21F9">
      <w:pPr>
        <w:numPr>
          <w:ilvl w:val="0"/>
          <w:numId w:val="2"/>
        </w:numPr>
        <w:tabs>
          <w:tab w:val="clear" w:pos="720"/>
        </w:tabs>
        <w:spacing w:before="100" w:beforeAutospacing="1" w:after="100" w:afterAutospacing="1"/>
        <w:ind w:left="0"/>
        <w:rPr>
          <w:rFonts w:ascii="Times New Roman" w:hAnsi="Times New Roman"/>
          <w:bCs w:val="0"/>
          <w:sz w:val="24"/>
          <w:szCs w:val="24"/>
          <w:lang w:val="en"/>
        </w:rPr>
      </w:pPr>
      <w:r w:rsidRPr="000B21F9">
        <w:rPr>
          <w:rFonts w:ascii="Times New Roman" w:hAnsi="Times New Roman"/>
          <w:bCs w:val="0"/>
          <w:sz w:val="24"/>
          <w:szCs w:val="24"/>
          <w:lang w:val="en"/>
        </w:rPr>
        <w:t xml:space="preserve">band </w:t>
      </w:r>
      <w:r w:rsidRPr="000B21F9">
        <w:rPr>
          <w:rFonts w:ascii="Times New Roman" w:hAnsi="Times New Roman"/>
          <w:b/>
          <w:sz w:val="24"/>
          <w:szCs w:val="24"/>
          <w:lang w:val="en"/>
        </w:rPr>
        <w:t>D</w:t>
      </w:r>
      <w:r w:rsidRPr="000B21F9">
        <w:rPr>
          <w:rFonts w:ascii="Times New Roman" w:hAnsi="Times New Roman"/>
          <w:bCs w:val="0"/>
          <w:sz w:val="24"/>
          <w:szCs w:val="24"/>
          <w:lang w:val="en"/>
        </w:rPr>
        <w:t xml:space="preserve"> if present, indicates tolerance of value in percent (no color means 20%)</w:t>
      </w:r>
    </w:p>
    <w:tbl>
      <w:tblPr>
        <w:tblpPr w:leftFromText="180" w:rightFromText="180" w:vertAnchor="text" w:horzAnchor="margin" w:tblpY="275"/>
        <w:tblW w:w="7500" w:type="dxa"/>
        <w:tblCellSpacing w:w="15" w:type="dxa"/>
        <w:tblCellMar>
          <w:top w:w="15" w:type="dxa"/>
          <w:left w:w="15" w:type="dxa"/>
          <w:bottom w:w="15" w:type="dxa"/>
          <w:right w:w="15" w:type="dxa"/>
        </w:tblCellMar>
        <w:tblLook w:val="0000" w:firstRow="0" w:lastRow="0" w:firstColumn="0" w:lastColumn="0" w:noHBand="0" w:noVBand="0"/>
      </w:tblPr>
      <w:tblGrid>
        <w:gridCol w:w="2937"/>
        <w:gridCol w:w="1167"/>
        <w:gridCol w:w="1114"/>
        <w:gridCol w:w="813"/>
        <w:gridCol w:w="274"/>
        <w:gridCol w:w="719"/>
        <w:gridCol w:w="476"/>
      </w:tblGrid>
      <w:tr w:rsidR="00EA1213" w:rsidRPr="000B21F9" w14:paraId="4E10DE99" w14:textId="77777777" w:rsidTr="00EA1213">
        <w:trPr>
          <w:tblCellSpacing w:w="15" w:type="dxa"/>
        </w:trPr>
        <w:tc>
          <w:tcPr>
            <w:tcW w:w="2892" w:type="dxa"/>
            <w:shd w:val="clear" w:color="auto" w:fill="auto"/>
            <w:vAlign w:val="center"/>
          </w:tcPr>
          <w:p w14:paraId="1AA8EC1D" w14:textId="77777777" w:rsidR="00EA1213" w:rsidRPr="000B21F9" w:rsidRDefault="00EA1213" w:rsidP="00EA1213">
            <w:pPr>
              <w:jc w:val="center"/>
              <w:rPr>
                <w:rFonts w:ascii="Times New Roman" w:hAnsi="Times New Roman"/>
                <w:b/>
                <w:sz w:val="24"/>
                <w:szCs w:val="24"/>
              </w:rPr>
            </w:pPr>
            <w:r w:rsidRPr="000B21F9">
              <w:rPr>
                <w:rFonts w:ascii="Times New Roman" w:hAnsi="Times New Roman"/>
                <w:b/>
                <w:sz w:val="24"/>
                <w:szCs w:val="24"/>
              </w:rPr>
              <w:t>Color</w:t>
            </w:r>
          </w:p>
        </w:tc>
        <w:tc>
          <w:tcPr>
            <w:tcW w:w="0" w:type="auto"/>
            <w:shd w:val="clear" w:color="auto" w:fill="auto"/>
            <w:vAlign w:val="center"/>
          </w:tcPr>
          <w:p w14:paraId="5D76CBC1" w14:textId="77777777" w:rsidR="00EA1213" w:rsidRPr="000B21F9" w:rsidRDefault="00EA1213" w:rsidP="00EA1213">
            <w:pPr>
              <w:jc w:val="center"/>
              <w:rPr>
                <w:rFonts w:ascii="Times New Roman" w:hAnsi="Times New Roman"/>
                <w:b/>
                <w:sz w:val="24"/>
                <w:szCs w:val="24"/>
              </w:rPr>
            </w:pPr>
            <w:r w:rsidRPr="000B21F9">
              <w:rPr>
                <w:rFonts w:ascii="Times New Roman" w:hAnsi="Times New Roman"/>
                <w:b/>
                <w:sz w:val="24"/>
                <w:szCs w:val="24"/>
              </w:rPr>
              <w:t>Significant</w:t>
            </w:r>
            <w:r w:rsidRPr="000B21F9">
              <w:rPr>
                <w:rFonts w:ascii="Times New Roman" w:hAnsi="Times New Roman"/>
                <w:b/>
                <w:sz w:val="24"/>
                <w:szCs w:val="24"/>
              </w:rPr>
              <w:br/>
              <w:t>figures</w:t>
            </w:r>
          </w:p>
        </w:tc>
        <w:tc>
          <w:tcPr>
            <w:tcW w:w="0" w:type="auto"/>
            <w:shd w:val="clear" w:color="auto" w:fill="auto"/>
            <w:vAlign w:val="center"/>
          </w:tcPr>
          <w:p w14:paraId="3173A64C" w14:textId="77777777" w:rsidR="00EA1213" w:rsidRPr="000B21F9" w:rsidRDefault="00EA1213" w:rsidP="00EA1213">
            <w:pPr>
              <w:jc w:val="center"/>
              <w:rPr>
                <w:rFonts w:ascii="Times New Roman" w:hAnsi="Times New Roman"/>
                <w:b/>
                <w:sz w:val="24"/>
                <w:szCs w:val="24"/>
              </w:rPr>
            </w:pPr>
            <w:r w:rsidRPr="000B21F9">
              <w:rPr>
                <w:rFonts w:ascii="Times New Roman" w:hAnsi="Times New Roman"/>
                <w:b/>
                <w:sz w:val="24"/>
                <w:szCs w:val="24"/>
              </w:rPr>
              <w:t>Multiplier</w:t>
            </w:r>
          </w:p>
        </w:tc>
        <w:tc>
          <w:tcPr>
            <w:tcW w:w="1057" w:type="dxa"/>
            <w:gridSpan w:val="2"/>
            <w:shd w:val="clear" w:color="auto" w:fill="auto"/>
            <w:vAlign w:val="center"/>
          </w:tcPr>
          <w:p w14:paraId="3CBF7CC3" w14:textId="77777777" w:rsidR="00EA1213" w:rsidRPr="000B21F9" w:rsidRDefault="00EA1213" w:rsidP="00EA1213">
            <w:pPr>
              <w:jc w:val="center"/>
              <w:rPr>
                <w:rFonts w:ascii="Times New Roman" w:hAnsi="Times New Roman"/>
                <w:b/>
                <w:sz w:val="24"/>
                <w:szCs w:val="24"/>
              </w:rPr>
            </w:pPr>
            <w:r w:rsidRPr="000B21F9">
              <w:rPr>
                <w:rFonts w:ascii="Times New Roman" w:hAnsi="Times New Roman"/>
                <w:b/>
                <w:sz w:val="24"/>
                <w:szCs w:val="24"/>
              </w:rPr>
              <w:t>Tolerance</w:t>
            </w:r>
          </w:p>
        </w:tc>
        <w:tc>
          <w:tcPr>
            <w:tcW w:w="1150" w:type="dxa"/>
            <w:gridSpan w:val="2"/>
            <w:shd w:val="clear" w:color="auto" w:fill="auto"/>
            <w:vAlign w:val="center"/>
          </w:tcPr>
          <w:p w14:paraId="192225CD" w14:textId="77777777" w:rsidR="00EA1213" w:rsidRPr="000B21F9" w:rsidRDefault="00EA1213" w:rsidP="00EA1213">
            <w:pPr>
              <w:jc w:val="center"/>
              <w:rPr>
                <w:rFonts w:ascii="Times New Roman" w:hAnsi="Times New Roman"/>
                <w:b/>
                <w:sz w:val="24"/>
                <w:szCs w:val="24"/>
              </w:rPr>
            </w:pPr>
            <w:r w:rsidRPr="000B21F9">
              <w:rPr>
                <w:rFonts w:ascii="Times New Roman" w:hAnsi="Times New Roman"/>
                <w:b/>
                <w:sz w:val="24"/>
                <w:szCs w:val="24"/>
              </w:rPr>
              <w:t>Temp. Coefficient (ppm/K)</w:t>
            </w:r>
          </w:p>
        </w:tc>
      </w:tr>
      <w:tr w:rsidR="00EA1213" w:rsidRPr="000B21F9" w14:paraId="53FAFE04" w14:textId="77777777" w:rsidTr="00EA1213">
        <w:trPr>
          <w:tblCellSpacing w:w="15" w:type="dxa"/>
        </w:trPr>
        <w:tc>
          <w:tcPr>
            <w:tcW w:w="0" w:type="auto"/>
            <w:shd w:val="clear" w:color="auto" w:fill="000000"/>
            <w:vAlign w:val="center"/>
          </w:tcPr>
          <w:p w14:paraId="7838651A"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Black</w:t>
            </w:r>
          </w:p>
        </w:tc>
        <w:tc>
          <w:tcPr>
            <w:tcW w:w="0" w:type="auto"/>
            <w:shd w:val="clear" w:color="auto" w:fill="000000"/>
            <w:vAlign w:val="center"/>
          </w:tcPr>
          <w:p w14:paraId="268B8843"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0</w:t>
            </w:r>
          </w:p>
        </w:tc>
        <w:tc>
          <w:tcPr>
            <w:tcW w:w="0" w:type="auto"/>
            <w:shd w:val="clear" w:color="auto" w:fill="000000"/>
            <w:vAlign w:val="center"/>
          </w:tcPr>
          <w:p w14:paraId="51F748E2"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r w:rsidRPr="000B21F9">
              <w:rPr>
                <w:rFonts w:ascii="Times New Roman" w:hAnsi="Times New Roman"/>
                <w:bCs w:val="0"/>
                <w:sz w:val="24"/>
                <w:szCs w:val="24"/>
                <w:vertAlign w:val="superscript"/>
              </w:rPr>
              <w:t>0</w:t>
            </w:r>
          </w:p>
        </w:tc>
        <w:tc>
          <w:tcPr>
            <w:tcW w:w="0" w:type="auto"/>
            <w:gridSpan w:val="2"/>
            <w:shd w:val="clear" w:color="auto" w:fill="000000"/>
            <w:vAlign w:val="center"/>
          </w:tcPr>
          <w:p w14:paraId="16B3D813"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w:t>
            </w:r>
          </w:p>
        </w:tc>
        <w:tc>
          <w:tcPr>
            <w:tcW w:w="0" w:type="auto"/>
            <w:shd w:val="clear" w:color="auto" w:fill="000000"/>
            <w:vAlign w:val="center"/>
          </w:tcPr>
          <w:p w14:paraId="0C751FCE"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250</w:t>
            </w:r>
          </w:p>
        </w:tc>
        <w:tc>
          <w:tcPr>
            <w:tcW w:w="0" w:type="auto"/>
            <w:shd w:val="clear" w:color="auto" w:fill="000000"/>
            <w:vAlign w:val="center"/>
          </w:tcPr>
          <w:p w14:paraId="0451DF95"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U</w:t>
            </w:r>
          </w:p>
        </w:tc>
      </w:tr>
      <w:tr w:rsidR="00EA1213" w:rsidRPr="000B21F9" w14:paraId="0CD0C83D" w14:textId="77777777" w:rsidTr="00EA1213">
        <w:trPr>
          <w:tblCellSpacing w:w="15" w:type="dxa"/>
        </w:trPr>
        <w:tc>
          <w:tcPr>
            <w:tcW w:w="0" w:type="auto"/>
            <w:shd w:val="clear" w:color="auto" w:fill="964B00"/>
            <w:vAlign w:val="center"/>
          </w:tcPr>
          <w:p w14:paraId="5EEFC3B5"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Brown</w:t>
            </w:r>
          </w:p>
        </w:tc>
        <w:tc>
          <w:tcPr>
            <w:tcW w:w="0" w:type="auto"/>
            <w:shd w:val="clear" w:color="auto" w:fill="964B00"/>
            <w:vAlign w:val="center"/>
          </w:tcPr>
          <w:p w14:paraId="2F33D1F1"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w:t>
            </w:r>
          </w:p>
        </w:tc>
        <w:tc>
          <w:tcPr>
            <w:tcW w:w="0" w:type="auto"/>
            <w:shd w:val="clear" w:color="auto" w:fill="964B00"/>
            <w:vAlign w:val="center"/>
          </w:tcPr>
          <w:p w14:paraId="7209E68F"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r w:rsidRPr="000B21F9">
              <w:rPr>
                <w:rFonts w:ascii="Times New Roman" w:hAnsi="Times New Roman"/>
                <w:bCs w:val="0"/>
                <w:sz w:val="24"/>
                <w:szCs w:val="24"/>
                <w:vertAlign w:val="superscript"/>
              </w:rPr>
              <w:t>1</w:t>
            </w:r>
          </w:p>
        </w:tc>
        <w:tc>
          <w:tcPr>
            <w:tcW w:w="0" w:type="auto"/>
            <w:shd w:val="clear" w:color="auto" w:fill="964B00"/>
            <w:vAlign w:val="center"/>
          </w:tcPr>
          <w:p w14:paraId="00DEFE41"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w:t>
            </w:r>
          </w:p>
        </w:tc>
        <w:tc>
          <w:tcPr>
            <w:tcW w:w="0" w:type="auto"/>
            <w:shd w:val="clear" w:color="auto" w:fill="964B00"/>
            <w:vAlign w:val="center"/>
          </w:tcPr>
          <w:p w14:paraId="05CCB24C"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F</w:t>
            </w:r>
          </w:p>
        </w:tc>
        <w:tc>
          <w:tcPr>
            <w:tcW w:w="0" w:type="auto"/>
            <w:shd w:val="clear" w:color="auto" w:fill="964B00"/>
            <w:vAlign w:val="center"/>
          </w:tcPr>
          <w:p w14:paraId="18E0C74F"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100</w:t>
            </w:r>
          </w:p>
        </w:tc>
        <w:tc>
          <w:tcPr>
            <w:tcW w:w="0" w:type="auto"/>
            <w:shd w:val="clear" w:color="auto" w:fill="964B00"/>
            <w:vAlign w:val="center"/>
          </w:tcPr>
          <w:p w14:paraId="024ADB6E"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S</w:t>
            </w:r>
          </w:p>
        </w:tc>
      </w:tr>
      <w:tr w:rsidR="00EA1213" w:rsidRPr="000B21F9" w14:paraId="241CDFDB" w14:textId="77777777" w:rsidTr="00EA1213">
        <w:trPr>
          <w:tblCellSpacing w:w="15" w:type="dxa"/>
        </w:trPr>
        <w:tc>
          <w:tcPr>
            <w:tcW w:w="0" w:type="auto"/>
            <w:shd w:val="clear" w:color="auto" w:fill="FF0000"/>
            <w:vAlign w:val="center"/>
          </w:tcPr>
          <w:p w14:paraId="409E7774"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Red</w:t>
            </w:r>
          </w:p>
        </w:tc>
        <w:tc>
          <w:tcPr>
            <w:tcW w:w="0" w:type="auto"/>
            <w:shd w:val="clear" w:color="auto" w:fill="FF0000"/>
            <w:vAlign w:val="center"/>
          </w:tcPr>
          <w:p w14:paraId="1A596F03"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2</w:t>
            </w:r>
          </w:p>
        </w:tc>
        <w:tc>
          <w:tcPr>
            <w:tcW w:w="0" w:type="auto"/>
            <w:shd w:val="clear" w:color="auto" w:fill="FF0000"/>
            <w:vAlign w:val="center"/>
          </w:tcPr>
          <w:p w14:paraId="7404869A"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r w:rsidRPr="000B21F9">
              <w:rPr>
                <w:rFonts w:ascii="Times New Roman" w:hAnsi="Times New Roman"/>
                <w:bCs w:val="0"/>
                <w:sz w:val="24"/>
                <w:szCs w:val="24"/>
                <w:vertAlign w:val="superscript"/>
              </w:rPr>
              <w:t>2</w:t>
            </w:r>
          </w:p>
        </w:tc>
        <w:tc>
          <w:tcPr>
            <w:tcW w:w="0" w:type="auto"/>
            <w:shd w:val="clear" w:color="auto" w:fill="FF0000"/>
            <w:vAlign w:val="center"/>
          </w:tcPr>
          <w:p w14:paraId="6CACAAD8"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±2%</w:t>
            </w:r>
          </w:p>
        </w:tc>
        <w:tc>
          <w:tcPr>
            <w:tcW w:w="0" w:type="auto"/>
            <w:shd w:val="clear" w:color="auto" w:fill="FF0000"/>
            <w:vAlign w:val="center"/>
          </w:tcPr>
          <w:p w14:paraId="372305B3"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G</w:t>
            </w:r>
          </w:p>
        </w:tc>
        <w:tc>
          <w:tcPr>
            <w:tcW w:w="0" w:type="auto"/>
            <w:shd w:val="clear" w:color="auto" w:fill="FF0000"/>
            <w:vAlign w:val="center"/>
          </w:tcPr>
          <w:p w14:paraId="559E66CA"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50</w:t>
            </w:r>
          </w:p>
        </w:tc>
        <w:tc>
          <w:tcPr>
            <w:tcW w:w="0" w:type="auto"/>
            <w:shd w:val="clear" w:color="auto" w:fill="FF0000"/>
            <w:vAlign w:val="center"/>
          </w:tcPr>
          <w:p w14:paraId="38DA2727"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R</w:t>
            </w:r>
          </w:p>
        </w:tc>
      </w:tr>
      <w:tr w:rsidR="00EA1213" w:rsidRPr="000B21F9" w14:paraId="2459C60D" w14:textId="77777777" w:rsidTr="00EA1213">
        <w:trPr>
          <w:tblCellSpacing w:w="15" w:type="dxa"/>
        </w:trPr>
        <w:tc>
          <w:tcPr>
            <w:tcW w:w="0" w:type="auto"/>
            <w:shd w:val="clear" w:color="auto" w:fill="FFA500"/>
            <w:vAlign w:val="center"/>
          </w:tcPr>
          <w:p w14:paraId="02C4A27D"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Orange</w:t>
            </w:r>
          </w:p>
        </w:tc>
        <w:tc>
          <w:tcPr>
            <w:tcW w:w="0" w:type="auto"/>
            <w:shd w:val="clear" w:color="auto" w:fill="FFA500"/>
            <w:vAlign w:val="center"/>
          </w:tcPr>
          <w:p w14:paraId="4C9A454A"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3</w:t>
            </w:r>
          </w:p>
        </w:tc>
        <w:tc>
          <w:tcPr>
            <w:tcW w:w="0" w:type="auto"/>
            <w:shd w:val="clear" w:color="auto" w:fill="FFA500"/>
            <w:vAlign w:val="center"/>
          </w:tcPr>
          <w:p w14:paraId="55610458"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r w:rsidRPr="000B21F9">
              <w:rPr>
                <w:rFonts w:ascii="Times New Roman" w:hAnsi="Times New Roman"/>
                <w:bCs w:val="0"/>
                <w:sz w:val="24"/>
                <w:szCs w:val="24"/>
                <w:vertAlign w:val="superscript"/>
              </w:rPr>
              <w:t>3</w:t>
            </w:r>
          </w:p>
        </w:tc>
        <w:tc>
          <w:tcPr>
            <w:tcW w:w="0" w:type="auto"/>
            <w:gridSpan w:val="2"/>
            <w:shd w:val="clear" w:color="auto" w:fill="FFA500"/>
            <w:vAlign w:val="center"/>
          </w:tcPr>
          <w:p w14:paraId="05F09A5C"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w:t>
            </w:r>
          </w:p>
        </w:tc>
        <w:tc>
          <w:tcPr>
            <w:tcW w:w="0" w:type="auto"/>
            <w:shd w:val="clear" w:color="auto" w:fill="FFA500"/>
            <w:vAlign w:val="center"/>
          </w:tcPr>
          <w:p w14:paraId="7A5E6E98"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15</w:t>
            </w:r>
          </w:p>
        </w:tc>
        <w:tc>
          <w:tcPr>
            <w:tcW w:w="0" w:type="auto"/>
            <w:shd w:val="clear" w:color="auto" w:fill="FFA500"/>
            <w:vAlign w:val="center"/>
          </w:tcPr>
          <w:p w14:paraId="13C5BFBF"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P</w:t>
            </w:r>
          </w:p>
        </w:tc>
      </w:tr>
      <w:tr w:rsidR="00EA1213" w:rsidRPr="000B21F9" w14:paraId="2D2532ED" w14:textId="77777777" w:rsidTr="00EA1213">
        <w:trPr>
          <w:tblCellSpacing w:w="15" w:type="dxa"/>
        </w:trPr>
        <w:tc>
          <w:tcPr>
            <w:tcW w:w="0" w:type="auto"/>
            <w:shd w:val="clear" w:color="auto" w:fill="FFFF00"/>
            <w:vAlign w:val="center"/>
          </w:tcPr>
          <w:p w14:paraId="230F9506"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Yellow</w:t>
            </w:r>
          </w:p>
        </w:tc>
        <w:tc>
          <w:tcPr>
            <w:tcW w:w="0" w:type="auto"/>
            <w:shd w:val="clear" w:color="auto" w:fill="FFFF00"/>
            <w:vAlign w:val="center"/>
          </w:tcPr>
          <w:p w14:paraId="27D4D8C7"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4</w:t>
            </w:r>
          </w:p>
        </w:tc>
        <w:tc>
          <w:tcPr>
            <w:tcW w:w="0" w:type="auto"/>
            <w:shd w:val="clear" w:color="auto" w:fill="FFFF00"/>
            <w:vAlign w:val="center"/>
          </w:tcPr>
          <w:p w14:paraId="2B8D1CB7"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r w:rsidRPr="000B21F9">
              <w:rPr>
                <w:rFonts w:ascii="Times New Roman" w:hAnsi="Times New Roman"/>
                <w:bCs w:val="0"/>
                <w:sz w:val="24"/>
                <w:szCs w:val="24"/>
                <w:vertAlign w:val="superscript"/>
              </w:rPr>
              <w:t>4</w:t>
            </w:r>
          </w:p>
        </w:tc>
        <w:tc>
          <w:tcPr>
            <w:tcW w:w="0" w:type="auto"/>
            <w:gridSpan w:val="2"/>
            <w:shd w:val="clear" w:color="auto" w:fill="FFFF00"/>
            <w:vAlign w:val="center"/>
          </w:tcPr>
          <w:p w14:paraId="5F936AD3"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w:t>
            </w:r>
          </w:p>
        </w:tc>
        <w:tc>
          <w:tcPr>
            <w:tcW w:w="0" w:type="auto"/>
            <w:shd w:val="clear" w:color="auto" w:fill="FFFF00"/>
            <w:vAlign w:val="center"/>
          </w:tcPr>
          <w:p w14:paraId="35761265"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25</w:t>
            </w:r>
          </w:p>
        </w:tc>
        <w:tc>
          <w:tcPr>
            <w:tcW w:w="0" w:type="auto"/>
            <w:shd w:val="clear" w:color="auto" w:fill="FFFF00"/>
            <w:vAlign w:val="center"/>
          </w:tcPr>
          <w:p w14:paraId="0DAC7C32"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Q</w:t>
            </w:r>
          </w:p>
        </w:tc>
      </w:tr>
      <w:tr w:rsidR="00EA1213" w:rsidRPr="000B21F9" w14:paraId="6C988B79" w14:textId="77777777" w:rsidTr="00EA1213">
        <w:trPr>
          <w:tblCellSpacing w:w="15" w:type="dxa"/>
        </w:trPr>
        <w:tc>
          <w:tcPr>
            <w:tcW w:w="0" w:type="auto"/>
            <w:shd w:val="clear" w:color="auto" w:fill="9ACD32"/>
            <w:vAlign w:val="center"/>
          </w:tcPr>
          <w:p w14:paraId="071F80BF"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Green</w:t>
            </w:r>
          </w:p>
        </w:tc>
        <w:tc>
          <w:tcPr>
            <w:tcW w:w="0" w:type="auto"/>
            <w:shd w:val="clear" w:color="auto" w:fill="9ACD32"/>
            <w:vAlign w:val="center"/>
          </w:tcPr>
          <w:p w14:paraId="5E9AE046"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5</w:t>
            </w:r>
          </w:p>
        </w:tc>
        <w:tc>
          <w:tcPr>
            <w:tcW w:w="0" w:type="auto"/>
            <w:shd w:val="clear" w:color="auto" w:fill="9ACD32"/>
            <w:vAlign w:val="center"/>
          </w:tcPr>
          <w:p w14:paraId="769AC2CE"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r w:rsidRPr="000B21F9">
              <w:rPr>
                <w:rFonts w:ascii="Times New Roman" w:hAnsi="Times New Roman"/>
                <w:bCs w:val="0"/>
                <w:sz w:val="24"/>
                <w:szCs w:val="24"/>
                <w:vertAlign w:val="superscript"/>
              </w:rPr>
              <w:t>5</w:t>
            </w:r>
          </w:p>
        </w:tc>
        <w:tc>
          <w:tcPr>
            <w:tcW w:w="0" w:type="auto"/>
            <w:shd w:val="clear" w:color="auto" w:fill="9ACD32"/>
            <w:vAlign w:val="center"/>
          </w:tcPr>
          <w:p w14:paraId="2A304FD3"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±0.5%</w:t>
            </w:r>
          </w:p>
        </w:tc>
        <w:tc>
          <w:tcPr>
            <w:tcW w:w="0" w:type="auto"/>
            <w:shd w:val="clear" w:color="auto" w:fill="9ACD32"/>
            <w:vAlign w:val="center"/>
          </w:tcPr>
          <w:p w14:paraId="1A731637"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D</w:t>
            </w:r>
          </w:p>
        </w:tc>
        <w:tc>
          <w:tcPr>
            <w:tcW w:w="0" w:type="auto"/>
            <w:shd w:val="clear" w:color="auto" w:fill="9ACD32"/>
            <w:vAlign w:val="center"/>
          </w:tcPr>
          <w:p w14:paraId="4C27F72C"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20</w:t>
            </w:r>
          </w:p>
        </w:tc>
        <w:tc>
          <w:tcPr>
            <w:tcW w:w="0" w:type="auto"/>
            <w:shd w:val="clear" w:color="auto" w:fill="9ACD32"/>
            <w:vAlign w:val="center"/>
          </w:tcPr>
          <w:p w14:paraId="34423FDB"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Z</w:t>
            </w:r>
          </w:p>
        </w:tc>
      </w:tr>
      <w:tr w:rsidR="00EA1213" w:rsidRPr="000B21F9" w14:paraId="1286209D" w14:textId="77777777" w:rsidTr="00EA1213">
        <w:trPr>
          <w:tblCellSpacing w:w="15" w:type="dxa"/>
        </w:trPr>
        <w:tc>
          <w:tcPr>
            <w:tcW w:w="0" w:type="auto"/>
            <w:shd w:val="clear" w:color="auto" w:fill="6495ED"/>
            <w:vAlign w:val="center"/>
          </w:tcPr>
          <w:p w14:paraId="332B95C5"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Blue</w:t>
            </w:r>
          </w:p>
        </w:tc>
        <w:tc>
          <w:tcPr>
            <w:tcW w:w="0" w:type="auto"/>
            <w:shd w:val="clear" w:color="auto" w:fill="6495ED"/>
            <w:vAlign w:val="center"/>
          </w:tcPr>
          <w:p w14:paraId="2A1D874D"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6</w:t>
            </w:r>
          </w:p>
        </w:tc>
        <w:tc>
          <w:tcPr>
            <w:tcW w:w="0" w:type="auto"/>
            <w:shd w:val="clear" w:color="auto" w:fill="6495ED"/>
            <w:vAlign w:val="center"/>
          </w:tcPr>
          <w:p w14:paraId="49DC5B8E"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r w:rsidRPr="000B21F9">
              <w:rPr>
                <w:rFonts w:ascii="Times New Roman" w:hAnsi="Times New Roman"/>
                <w:bCs w:val="0"/>
                <w:sz w:val="24"/>
                <w:szCs w:val="24"/>
                <w:vertAlign w:val="superscript"/>
              </w:rPr>
              <w:t>6</w:t>
            </w:r>
          </w:p>
        </w:tc>
        <w:tc>
          <w:tcPr>
            <w:tcW w:w="0" w:type="auto"/>
            <w:shd w:val="clear" w:color="auto" w:fill="6495ED"/>
            <w:vAlign w:val="center"/>
          </w:tcPr>
          <w:p w14:paraId="25B13479"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±0.25%</w:t>
            </w:r>
          </w:p>
        </w:tc>
        <w:tc>
          <w:tcPr>
            <w:tcW w:w="0" w:type="auto"/>
            <w:shd w:val="clear" w:color="auto" w:fill="6495ED"/>
            <w:vAlign w:val="center"/>
          </w:tcPr>
          <w:p w14:paraId="1A36D04A"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C</w:t>
            </w:r>
          </w:p>
        </w:tc>
        <w:tc>
          <w:tcPr>
            <w:tcW w:w="0" w:type="auto"/>
            <w:shd w:val="clear" w:color="auto" w:fill="6495ED"/>
            <w:vAlign w:val="center"/>
          </w:tcPr>
          <w:p w14:paraId="43E1618D"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p>
        </w:tc>
        <w:tc>
          <w:tcPr>
            <w:tcW w:w="0" w:type="auto"/>
            <w:shd w:val="clear" w:color="auto" w:fill="6495ED"/>
            <w:vAlign w:val="center"/>
          </w:tcPr>
          <w:p w14:paraId="386840AE"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Z</w:t>
            </w:r>
          </w:p>
        </w:tc>
      </w:tr>
      <w:tr w:rsidR="00EA1213" w:rsidRPr="000B21F9" w14:paraId="3AB80F50" w14:textId="77777777" w:rsidTr="00EA1213">
        <w:trPr>
          <w:tblCellSpacing w:w="15" w:type="dxa"/>
        </w:trPr>
        <w:tc>
          <w:tcPr>
            <w:tcW w:w="0" w:type="auto"/>
            <w:shd w:val="clear" w:color="auto" w:fill="EE82EE"/>
            <w:vAlign w:val="center"/>
          </w:tcPr>
          <w:p w14:paraId="3E9DF2DD"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Violet</w:t>
            </w:r>
          </w:p>
        </w:tc>
        <w:tc>
          <w:tcPr>
            <w:tcW w:w="0" w:type="auto"/>
            <w:shd w:val="clear" w:color="auto" w:fill="EE82EE"/>
            <w:vAlign w:val="center"/>
          </w:tcPr>
          <w:p w14:paraId="4C7ADB3B"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7</w:t>
            </w:r>
          </w:p>
        </w:tc>
        <w:tc>
          <w:tcPr>
            <w:tcW w:w="0" w:type="auto"/>
            <w:shd w:val="clear" w:color="auto" w:fill="EE82EE"/>
            <w:vAlign w:val="center"/>
          </w:tcPr>
          <w:p w14:paraId="20394332"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r w:rsidRPr="000B21F9">
              <w:rPr>
                <w:rFonts w:ascii="Times New Roman" w:hAnsi="Times New Roman"/>
                <w:bCs w:val="0"/>
                <w:sz w:val="24"/>
                <w:szCs w:val="24"/>
                <w:vertAlign w:val="superscript"/>
              </w:rPr>
              <w:t>7</w:t>
            </w:r>
          </w:p>
        </w:tc>
        <w:tc>
          <w:tcPr>
            <w:tcW w:w="0" w:type="auto"/>
            <w:shd w:val="clear" w:color="auto" w:fill="EE82EE"/>
            <w:vAlign w:val="center"/>
          </w:tcPr>
          <w:p w14:paraId="4FD3AA0F"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±0.1%</w:t>
            </w:r>
          </w:p>
        </w:tc>
        <w:tc>
          <w:tcPr>
            <w:tcW w:w="0" w:type="auto"/>
            <w:shd w:val="clear" w:color="auto" w:fill="EE82EE"/>
            <w:vAlign w:val="center"/>
          </w:tcPr>
          <w:p w14:paraId="062FD393"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B</w:t>
            </w:r>
          </w:p>
        </w:tc>
        <w:tc>
          <w:tcPr>
            <w:tcW w:w="0" w:type="auto"/>
            <w:shd w:val="clear" w:color="auto" w:fill="EE82EE"/>
            <w:vAlign w:val="center"/>
          </w:tcPr>
          <w:p w14:paraId="73D464DF"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5</w:t>
            </w:r>
          </w:p>
        </w:tc>
        <w:tc>
          <w:tcPr>
            <w:tcW w:w="0" w:type="auto"/>
            <w:shd w:val="clear" w:color="auto" w:fill="EE82EE"/>
            <w:vAlign w:val="center"/>
          </w:tcPr>
          <w:p w14:paraId="362EC13D"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M</w:t>
            </w:r>
          </w:p>
        </w:tc>
      </w:tr>
      <w:tr w:rsidR="00EA1213" w:rsidRPr="000B21F9" w14:paraId="198C8ABF" w14:textId="77777777" w:rsidTr="00EA1213">
        <w:trPr>
          <w:tblCellSpacing w:w="15" w:type="dxa"/>
        </w:trPr>
        <w:tc>
          <w:tcPr>
            <w:tcW w:w="0" w:type="auto"/>
            <w:shd w:val="clear" w:color="auto" w:fill="A0A0A0"/>
            <w:vAlign w:val="center"/>
          </w:tcPr>
          <w:p w14:paraId="423034D9"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Gray</w:t>
            </w:r>
          </w:p>
        </w:tc>
        <w:tc>
          <w:tcPr>
            <w:tcW w:w="0" w:type="auto"/>
            <w:shd w:val="clear" w:color="auto" w:fill="A0A0A0"/>
            <w:vAlign w:val="center"/>
          </w:tcPr>
          <w:p w14:paraId="4E6838EE"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8</w:t>
            </w:r>
          </w:p>
        </w:tc>
        <w:tc>
          <w:tcPr>
            <w:tcW w:w="0" w:type="auto"/>
            <w:shd w:val="clear" w:color="auto" w:fill="A0A0A0"/>
            <w:vAlign w:val="center"/>
          </w:tcPr>
          <w:p w14:paraId="0F5CE2F9"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r w:rsidRPr="000B21F9">
              <w:rPr>
                <w:rFonts w:ascii="Times New Roman" w:hAnsi="Times New Roman"/>
                <w:bCs w:val="0"/>
                <w:sz w:val="24"/>
                <w:szCs w:val="24"/>
                <w:vertAlign w:val="superscript"/>
              </w:rPr>
              <w:t>8</w:t>
            </w:r>
          </w:p>
        </w:tc>
        <w:tc>
          <w:tcPr>
            <w:tcW w:w="0" w:type="auto"/>
            <w:shd w:val="clear" w:color="auto" w:fill="A0A0A0"/>
            <w:vAlign w:val="center"/>
          </w:tcPr>
          <w:p w14:paraId="797C1C22"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±0.05%</w:t>
            </w:r>
          </w:p>
        </w:tc>
        <w:tc>
          <w:tcPr>
            <w:tcW w:w="0" w:type="auto"/>
            <w:shd w:val="clear" w:color="auto" w:fill="A0A0A0"/>
            <w:vAlign w:val="center"/>
          </w:tcPr>
          <w:p w14:paraId="29502E9A"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A</w:t>
            </w:r>
          </w:p>
        </w:tc>
        <w:tc>
          <w:tcPr>
            <w:tcW w:w="0" w:type="auto"/>
            <w:shd w:val="clear" w:color="auto" w:fill="A0A0A0"/>
            <w:vAlign w:val="center"/>
          </w:tcPr>
          <w:p w14:paraId="0418934E"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w:t>
            </w:r>
          </w:p>
        </w:tc>
        <w:tc>
          <w:tcPr>
            <w:tcW w:w="0" w:type="auto"/>
            <w:shd w:val="clear" w:color="auto" w:fill="A0A0A0"/>
            <w:vAlign w:val="center"/>
          </w:tcPr>
          <w:p w14:paraId="3DD7C425"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K</w:t>
            </w:r>
          </w:p>
        </w:tc>
      </w:tr>
      <w:tr w:rsidR="00EA1213" w:rsidRPr="000B21F9" w14:paraId="23C6E250" w14:textId="77777777" w:rsidTr="00EA1213">
        <w:trPr>
          <w:tblCellSpacing w:w="15" w:type="dxa"/>
        </w:trPr>
        <w:tc>
          <w:tcPr>
            <w:tcW w:w="0" w:type="auto"/>
            <w:shd w:val="clear" w:color="auto" w:fill="FFFFFF"/>
            <w:vAlign w:val="center"/>
          </w:tcPr>
          <w:p w14:paraId="3FB389EB"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White</w:t>
            </w:r>
          </w:p>
        </w:tc>
        <w:tc>
          <w:tcPr>
            <w:tcW w:w="0" w:type="auto"/>
            <w:shd w:val="clear" w:color="auto" w:fill="FFFFFF"/>
            <w:vAlign w:val="center"/>
          </w:tcPr>
          <w:p w14:paraId="65BECF9D"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9</w:t>
            </w:r>
          </w:p>
        </w:tc>
        <w:tc>
          <w:tcPr>
            <w:tcW w:w="0" w:type="auto"/>
            <w:shd w:val="clear" w:color="auto" w:fill="FFFFFF"/>
            <w:vAlign w:val="center"/>
          </w:tcPr>
          <w:p w14:paraId="642FB2AB"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r w:rsidRPr="000B21F9">
              <w:rPr>
                <w:rFonts w:ascii="Times New Roman" w:hAnsi="Times New Roman"/>
                <w:bCs w:val="0"/>
                <w:sz w:val="24"/>
                <w:szCs w:val="24"/>
                <w:vertAlign w:val="superscript"/>
              </w:rPr>
              <w:t>9</w:t>
            </w:r>
          </w:p>
        </w:tc>
        <w:tc>
          <w:tcPr>
            <w:tcW w:w="0" w:type="auto"/>
            <w:gridSpan w:val="2"/>
            <w:shd w:val="clear" w:color="auto" w:fill="FFFFFF"/>
            <w:vAlign w:val="center"/>
          </w:tcPr>
          <w:p w14:paraId="14E634E6"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w:t>
            </w:r>
          </w:p>
        </w:tc>
        <w:tc>
          <w:tcPr>
            <w:tcW w:w="0" w:type="auto"/>
            <w:gridSpan w:val="2"/>
            <w:shd w:val="clear" w:color="auto" w:fill="FFFFFF"/>
            <w:vAlign w:val="center"/>
          </w:tcPr>
          <w:p w14:paraId="5E8808CF"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w:t>
            </w:r>
          </w:p>
        </w:tc>
      </w:tr>
      <w:tr w:rsidR="00EA1213" w:rsidRPr="000B21F9" w14:paraId="79F4773C" w14:textId="77777777" w:rsidTr="00EA1213">
        <w:trPr>
          <w:tblCellSpacing w:w="15" w:type="dxa"/>
        </w:trPr>
        <w:tc>
          <w:tcPr>
            <w:tcW w:w="0" w:type="auto"/>
            <w:shd w:val="clear" w:color="auto" w:fill="CFB53B"/>
            <w:vAlign w:val="center"/>
          </w:tcPr>
          <w:p w14:paraId="1FE4ED3B"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Gold</w:t>
            </w:r>
          </w:p>
        </w:tc>
        <w:tc>
          <w:tcPr>
            <w:tcW w:w="0" w:type="auto"/>
            <w:shd w:val="clear" w:color="auto" w:fill="CFB53B"/>
            <w:vAlign w:val="center"/>
          </w:tcPr>
          <w:p w14:paraId="2C6DC5EE"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w:t>
            </w:r>
          </w:p>
        </w:tc>
        <w:tc>
          <w:tcPr>
            <w:tcW w:w="0" w:type="auto"/>
            <w:shd w:val="clear" w:color="auto" w:fill="CFB53B"/>
            <w:vAlign w:val="center"/>
          </w:tcPr>
          <w:p w14:paraId="0A4EF89B"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r w:rsidRPr="000B21F9">
              <w:rPr>
                <w:rFonts w:ascii="Times New Roman" w:hAnsi="Times New Roman"/>
                <w:bCs w:val="0"/>
                <w:sz w:val="24"/>
                <w:szCs w:val="24"/>
                <w:vertAlign w:val="superscript"/>
              </w:rPr>
              <w:t>-1</w:t>
            </w:r>
          </w:p>
        </w:tc>
        <w:tc>
          <w:tcPr>
            <w:tcW w:w="0" w:type="auto"/>
            <w:shd w:val="clear" w:color="auto" w:fill="CFB53B"/>
            <w:vAlign w:val="center"/>
          </w:tcPr>
          <w:p w14:paraId="12A40E2E"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±5%</w:t>
            </w:r>
          </w:p>
        </w:tc>
        <w:tc>
          <w:tcPr>
            <w:tcW w:w="0" w:type="auto"/>
            <w:shd w:val="clear" w:color="auto" w:fill="CFB53B"/>
            <w:vAlign w:val="center"/>
          </w:tcPr>
          <w:p w14:paraId="3AC0B335"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J</w:t>
            </w:r>
          </w:p>
        </w:tc>
        <w:tc>
          <w:tcPr>
            <w:tcW w:w="0" w:type="auto"/>
            <w:gridSpan w:val="2"/>
            <w:shd w:val="clear" w:color="auto" w:fill="CFB53B"/>
            <w:vAlign w:val="center"/>
          </w:tcPr>
          <w:p w14:paraId="0DA7D073"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w:t>
            </w:r>
          </w:p>
        </w:tc>
      </w:tr>
      <w:tr w:rsidR="00EA1213" w:rsidRPr="000B21F9" w14:paraId="409CA8DF" w14:textId="77777777" w:rsidTr="00EA1213">
        <w:trPr>
          <w:tblCellSpacing w:w="15" w:type="dxa"/>
        </w:trPr>
        <w:tc>
          <w:tcPr>
            <w:tcW w:w="0" w:type="auto"/>
            <w:shd w:val="clear" w:color="auto" w:fill="C0C0C0"/>
            <w:vAlign w:val="center"/>
          </w:tcPr>
          <w:p w14:paraId="328F2020"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Silver</w:t>
            </w:r>
          </w:p>
        </w:tc>
        <w:tc>
          <w:tcPr>
            <w:tcW w:w="0" w:type="auto"/>
            <w:shd w:val="clear" w:color="auto" w:fill="C0C0C0"/>
            <w:vAlign w:val="center"/>
          </w:tcPr>
          <w:p w14:paraId="37D031AF"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w:t>
            </w:r>
          </w:p>
        </w:tc>
        <w:tc>
          <w:tcPr>
            <w:tcW w:w="0" w:type="auto"/>
            <w:shd w:val="clear" w:color="auto" w:fill="C0C0C0"/>
            <w:vAlign w:val="center"/>
          </w:tcPr>
          <w:p w14:paraId="490EDA0B"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r w:rsidRPr="000B21F9">
              <w:rPr>
                <w:rFonts w:ascii="Times New Roman" w:hAnsi="Times New Roman"/>
                <w:bCs w:val="0"/>
                <w:sz w:val="24"/>
                <w:szCs w:val="24"/>
                <w:vertAlign w:val="superscript"/>
              </w:rPr>
              <w:t>-2</w:t>
            </w:r>
          </w:p>
        </w:tc>
        <w:tc>
          <w:tcPr>
            <w:tcW w:w="0" w:type="auto"/>
            <w:shd w:val="clear" w:color="auto" w:fill="C0C0C0"/>
            <w:vAlign w:val="center"/>
          </w:tcPr>
          <w:p w14:paraId="59CFBF2C"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±10%</w:t>
            </w:r>
          </w:p>
        </w:tc>
        <w:tc>
          <w:tcPr>
            <w:tcW w:w="0" w:type="auto"/>
            <w:shd w:val="clear" w:color="auto" w:fill="C0C0C0"/>
            <w:vAlign w:val="center"/>
          </w:tcPr>
          <w:p w14:paraId="11E5D966"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K</w:t>
            </w:r>
          </w:p>
        </w:tc>
        <w:tc>
          <w:tcPr>
            <w:tcW w:w="0" w:type="auto"/>
            <w:gridSpan w:val="2"/>
            <w:shd w:val="clear" w:color="auto" w:fill="C0C0C0"/>
            <w:vAlign w:val="center"/>
          </w:tcPr>
          <w:p w14:paraId="39D1CC70"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w:t>
            </w:r>
          </w:p>
        </w:tc>
      </w:tr>
      <w:tr w:rsidR="00EA1213" w:rsidRPr="000B21F9" w14:paraId="2B6540B4" w14:textId="77777777" w:rsidTr="00EA1213">
        <w:trPr>
          <w:tblCellSpacing w:w="15" w:type="dxa"/>
        </w:trPr>
        <w:tc>
          <w:tcPr>
            <w:tcW w:w="0" w:type="auto"/>
            <w:shd w:val="clear" w:color="auto" w:fill="auto"/>
            <w:vAlign w:val="center"/>
          </w:tcPr>
          <w:p w14:paraId="55075817"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lastRenderedPageBreak/>
              <w:t>None</w:t>
            </w:r>
          </w:p>
        </w:tc>
        <w:tc>
          <w:tcPr>
            <w:tcW w:w="0" w:type="auto"/>
            <w:shd w:val="clear" w:color="auto" w:fill="auto"/>
            <w:vAlign w:val="center"/>
          </w:tcPr>
          <w:p w14:paraId="15CB4579"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w:t>
            </w:r>
          </w:p>
        </w:tc>
        <w:tc>
          <w:tcPr>
            <w:tcW w:w="0" w:type="auto"/>
            <w:shd w:val="clear" w:color="auto" w:fill="auto"/>
            <w:vAlign w:val="center"/>
          </w:tcPr>
          <w:p w14:paraId="3234E1A3"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w:t>
            </w:r>
          </w:p>
        </w:tc>
        <w:tc>
          <w:tcPr>
            <w:tcW w:w="0" w:type="auto"/>
            <w:shd w:val="clear" w:color="auto" w:fill="auto"/>
            <w:vAlign w:val="center"/>
          </w:tcPr>
          <w:p w14:paraId="31C10A46"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±20%</w:t>
            </w:r>
          </w:p>
        </w:tc>
        <w:tc>
          <w:tcPr>
            <w:tcW w:w="0" w:type="auto"/>
            <w:shd w:val="clear" w:color="auto" w:fill="auto"/>
            <w:vAlign w:val="center"/>
          </w:tcPr>
          <w:p w14:paraId="55B3F406"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M</w:t>
            </w:r>
          </w:p>
        </w:tc>
        <w:tc>
          <w:tcPr>
            <w:tcW w:w="0" w:type="auto"/>
            <w:gridSpan w:val="2"/>
            <w:shd w:val="clear" w:color="auto" w:fill="auto"/>
            <w:vAlign w:val="center"/>
          </w:tcPr>
          <w:p w14:paraId="73A566CA" w14:textId="77777777" w:rsidR="00EA1213" w:rsidRPr="000B21F9" w:rsidRDefault="00EA1213" w:rsidP="00EA1213">
            <w:pPr>
              <w:jc w:val="center"/>
              <w:rPr>
                <w:rFonts w:ascii="Times New Roman" w:hAnsi="Times New Roman"/>
                <w:bCs w:val="0"/>
                <w:sz w:val="24"/>
                <w:szCs w:val="24"/>
              </w:rPr>
            </w:pPr>
            <w:r w:rsidRPr="000B21F9">
              <w:rPr>
                <w:rFonts w:ascii="Times New Roman" w:hAnsi="Times New Roman"/>
                <w:bCs w:val="0"/>
                <w:sz w:val="24"/>
                <w:szCs w:val="24"/>
              </w:rPr>
              <w:t>–</w:t>
            </w:r>
          </w:p>
        </w:tc>
      </w:tr>
      <w:tr w:rsidR="00EA1213" w:rsidRPr="000B21F9" w14:paraId="74B58F11" w14:textId="77777777" w:rsidTr="00EA1213">
        <w:trPr>
          <w:trHeight w:val="30"/>
          <w:tblCellSpacing w:w="15" w:type="dxa"/>
        </w:trPr>
        <w:tc>
          <w:tcPr>
            <w:tcW w:w="0" w:type="auto"/>
            <w:gridSpan w:val="7"/>
            <w:shd w:val="clear" w:color="auto" w:fill="auto"/>
            <w:vAlign w:val="center"/>
          </w:tcPr>
          <w:p w14:paraId="667013D4" w14:textId="77777777" w:rsidR="00EA1213" w:rsidRPr="000B21F9" w:rsidRDefault="00EA1213" w:rsidP="00EA1213">
            <w:pPr>
              <w:jc w:val="center"/>
              <w:rPr>
                <w:rFonts w:ascii="Times New Roman" w:hAnsi="Times New Roman"/>
                <w:bCs w:val="0"/>
                <w:sz w:val="4"/>
                <w:szCs w:val="24"/>
              </w:rPr>
            </w:pPr>
          </w:p>
        </w:tc>
      </w:tr>
      <w:tr w:rsidR="00EA1213" w:rsidRPr="000B21F9" w14:paraId="1B7A59C4" w14:textId="77777777" w:rsidTr="00EA1213">
        <w:trPr>
          <w:tblCellSpacing w:w="15" w:type="dxa"/>
        </w:trPr>
        <w:tc>
          <w:tcPr>
            <w:tcW w:w="0" w:type="auto"/>
            <w:gridSpan w:val="7"/>
            <w:shd w:val="clear" w:color="auto" w:fill="auto"/>
            <w:vAlign w:val="center"/>
          </w:tcPr>
          <w:p w14:paraId="743E8452" w14:textId="77777777" w:rsidR="00EA1213" w:rsidRPr="000B21F9" w:rsidRDefault="00EA1213" w:rsidP="00EA1213">
            <w:pPr>
              <w:numPr>
                <w:ilvl w:val="0"/>
                <w:numId w:val="3"/>
              </w:numPr>
              <w:spacing w:before="100" w:beforeAutospacing="1" w:after="100" w:afterAutospacing="1"/>
              <w:rPr>
                <w:rFonts w:ascii="Times New Roman" w:hAnsi="Times New Roman"/>
                <w:bCs w:val="0"/>
                <w:sz w:val="19"/>
                <w:szCs w:val="19"/>
              </w:rPr>
            </w:pPr>
            <w:r w:rsidRPr="000B21F9">
              <w:rPr>
                <w:rFonts w:ascii="Times New Roman" w:hAnsi="Times New Roman"/>
                <w:bCs w:val="0"/>
                <w:sz w:val="19"/>
                <w:szCs w:val="19"/>
              </w:rPr>
              <w:t>Any temperature coefficient not assigned its own letter shall be marked "Z", and the coefficient found in other documentation.</w:t>
            </w:r>
          </w:p>
          <w:p w14:paraId="1D673574" w14:textId="77777777" w:rsidR="00EA1213" w:rsidRPr="000B21F9" w:rsidRDefault="00EA1213" w:rsidP="00EA1213">
            <w:pPr>
              <w:numPr>
                <w:ilvl w:val="0"/>
                <w:numId w:val="3"/>
              </w:numPr>
              <w:spacing w:before="100" w:beforeAutospacing="1" w:after="100" w:afterAutospacing="1"/>
              <w:rPr>
                <w:rFonts w:ascii="Times New Roman" w:hAnsi="Times New Roman"/>
                <w:bCs w:val="0"/>
                <w:sz w:val="19"/>
                <w:szCs w:val="19"/>
              </w:rPr>
            </w:pPr>
            <w:r w:rsidRPr="000B21F9">
              <w:rPr>
                <w:rFonts w:ascii="Times New Roman" w:hAnsi="Times New Roman"/>
                <w:bCs w:val="0"/>
                <w:sz w:val="19"/>
                <w:szCs w:val="19"/>
              </w:rPr>
              <w:t>For more information, see EN 60062.</w:t>
            </w:r>
          </w:p>
        </w:tc>
      </w:tr>
    </w:tbl>
    <w:p w14:paraId="38D8430A" w14:textId="77777777" w:rsidR="00EA1213" w:rsidRDefault="00EA1213" w:rsidP="000B21F9">
      <w:pPr>
        <w:spacing w:before="100" w:beforeAutospacing="1" w:after="100" w:afterAutospacing="1"/>
        <w:ind w:left="-720"/>
        <w:rPr>
          <w:rFonts w:ascii="Times New Roman" w:hAnsi="Times New Roman"/>
          <w:bCs w:val="0"/>
          <w:sz w:val="24"/>
          <w:szCs w:val="24"/>
          <w:lang w:val="en"/>
        </w:rPr>
      </w:pPr>
    </w:p>
    <w:p w14:paraId="57C66F87" w14:textId="77777777" w:rsidR="00EA1213" w:rsidRDefault="00EA1213" w:rsidP="000B21F9">
      <w:pPr>
        <w:spacing w:before="100" w:beforeAutospacing="1" w:after="100" w:afterAutospacing="1"/>
        <w:ind w:left="-720"/>
        <w:rPr>
          <w:rFonts w:ascii="Times New Roman" w:hAnsi="Times New Roman"/>
          <w:bCs w:val="0"/>
          <w:sz w:val="24"/>
          <w:szCs w:val="24"/>
          <w:lang w:val="en"/>
        </w:rPr>
      </w:pPr>
    </w:p>
    <w:p w14:paraId="0A6625A3" w14:textId="77777777" w:rsidR="00EA1213" w:rsidRDefault="00EA1213" w:rsidP="000B21F9">
      <w:pPr>
        <w:spacing w:before="100" w:beforeAutospacing="1" w:after="100" w:afterAutospacing="1"/>
        <w:ind w:left="-720"/>
        <w:rPr>
          <w:rFonts w:ascii="Times New Roman" w:hAnsi="Times New Roman"/>
          <w:bCs w:val="0"/>
          <w:sz w:val="24"/>
          <w:szCs w:val="24"/>
          <w:lang w:val="en"/>
        </w:rPr>
      </w:pPr>
    </w:p>
    <w:p w14:paraId="37433C00" w14:textId="5A47AA89"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 xml:space="preserve">For example, a resistor with bands of </w:t>
      </w:r>
      <w:r w:rsidRPr="000B21F9">
        <w:rPr>
          <w:rFonts w:ascii="Times New Roman" w:hAnsi="Times New Roman"/>
          <w:bCs w:val="0"/>
          <w:i/>
          <w:iCs/>
          <w:sz w:val="24"/>
          <w:szCs w:val="24"/>
          <w:lang w:val="en"/>
        </w:rPr>
        <w:t>yellow, violet, red, and gold</w:t>
      </w:r>
      <w:r w:rsidRPr="000B21F9">
        <w:rPr>
          <w:rFonts w:ascii="Times New Roman" w:hAnsi="Times New Roman"/>
          <w:bCs w:val="0"/>
          <w:sz w:val="24"/>
          <w:szCs w:val="24"/>
          <w:lang w:val="en"/>
        </w:rPr>
        <w:t xml:space="preserve"> will have first digit 4 (yellow in table below), second digit 7 (violet), followed by 2 (red) zeros: 4,700 ohms. Gold signifies that the tolerance is ±5%, so the real resistance could lie anywhere between 4,465 and 4,935 ohms.</w:t>
      </w:r>
    </w:p>
    <w:p w14:paraId="2961A7A4" w14:textId="649E4549"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Resistors manufactured for military use may also include a fifth band which indicates component failure rate (reliability); refer to MIL-HDBK-199 for further details.</w:t>
      </w:r>
    </w:p>
    <w:p w14:paraId="2268F7AD" w14:textId="31E0BE32"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Tight tolerance resistors may have three bands for significant figures rather than two, and/or an additional band indicating temperature coefficient, in units of ppm/K.</w:t>
      </w:r>
    </w:p>
    <w:p w14:paraId="2FF26B0F" w14:textId="1094D633"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All coded components will have at least two value bands and a multiplier; other bands are optional (</w:t>
      </w:r>
      <w:r w:rsidR="00EA1213" w:rsidRPr="000B21F9">
        <w:rPr>
          <w:rFonts w:ascii="Times New Roman" w:hAnsi="Times New Roman"/>
          <w:bCs w:val="0"/>
          <w:sz w:val="24"/>
          <w:szCs w:val="24"/>
          <w:lang w:val="en"/>
        </w:rPr>
        <w:t>italicized</w:t>
      </w:r>
      <w:r w:rsidRPr="000B21F9">
        <w:rPr>
          <w:rFonts w:ascii="Times New Roman" w:hAnsi="Times New Roman"/>
          <w:bCs w:val="0"/>
          <w:sz w:val="24"/>
          <w:szCs w:val="24"/>
          <w:lang w:val="en"/>
        </w:rPr>
        <w:t xml:space="preserve"> below).</w:t>
      </w:r>
    </w:p>
    <w:p w14:paraId="0201F5AB" w14:textId="01103F70"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The standard color code per EN 60062:2005 is as follows:</w:t>
      </w:r>
    </w:p>
    <w:p w14:paraId="2E3D1DB6" w14:textId="79CA64B5"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 xml:space="preserve">As an example, let us take a resistor which (read left to right) displays the colors </w:t>
      </w:r>
      <w:r w:rsidRPr="000B21F9">
        <w:rPr>
          <w:rFonts w:ascii="Times New Roman" w:hAnsi="Times New Roman"/>
          <w:bCs w:val="0"/>
          <w:i/>
          <w:iCs/>
          <w:sz w:val="24"/>
          <w:szCs w:val="24"/>
          <w:lang w:val="en"/>
        </w:rPr>
        <w:t>yellow, violet, yellow, brown</w:t>
      </w:r>
      <w:r w:rsidRPr="000B21F9">
        <w:rPr>
          <w:rFonts w:ascii="Times New Roman" w:hAnsi="Times New Roman"/>
          <w:bCs w:val="0"/>
          <w:sz w:val="24"/>
          <w:szCs w:val="24"/>
          <w:lang w:val="en"/>
        </w:rPr>
        <w:t xml:space="preserve">. We take the first two bands as the value, giving us </w:t>
      </w:r>
      <w:r w:rsidRPr="000B21F9">
        <w:rPr>
          <w:rFonts w:ascii="Times New Roman" w:hAnsi="Times New Roman"/>
          <w:bCs w:val="0"/>
          <w:i/>
          <w:iCs/>
          <w:sz w:val="24"/>
          <w:szCs w:val="24"/>
          <w:lang w:val="en"/>
        </w:rPr>
        <w:t>4, 7</w:t>
      </w:r>
      <w:r w:rsidRPr="000B21F9">
        <w:rPr>
          <w:rFonts w:ascii="Times New Roman" w:hAnsi="Times New Roman"/>
          <w:bCs w:val="0"/>
          <w:sz w:val="24"/>
          <w:szCs w:val="24"/>
          <w:lang w:val="en"/>
        </w:rPr>
        <w:t xml:space="preserve">. Then the third band, another </w:t>
      </w:r>
      <w:r w:rsidRPr="000B21F9">
        <w:rPr>
          <w:rFonts w:ascii="Times New Roman" w:hAnsi="Times New Roman"/>
          <w:bCs w:val="0"/>
          <w:i/>
          <w:iCs/>
          <w:sz w:val="24"/>
          <w:szCs w:val="24"/>
          <w:lang w:val="en"/>
        </w:rPr>
        <w:t>yellow</w:t>
      </w:r>
      <w:r w:rsidRPr="000B21F9">
        <w:rPr>
          <w:rFonts w:ascii="Times New Roman" w:hAnsi="Times New Roman"/>
          <w:bCs w:val="0"/>
          <w:sz w:val="24"/>
          <w:szCs w:val="24"/>
          <w:lang w:val="en"/>
        </w:rPr>
        <w:t>, gives us the multiplier 10</w:t>
      </w:r>
      <w:r w:rsidRPr="000B21F9">
        <w:rPr>
          <w:rFonts w:ascii="Times New Roman" w:hAnsi="Times New Roman"/>
          <w:bCs w:val="0"/>
          <w:sz w:val="24"/>
          <w:szCs w:val="24"/>
          <w:vertAlign w:val="superscript"/>
          <w:lang w:val="en"/>
        </w:rPr>
        <w:t>4</w:t>
      </w:r>
      <w:r w:rsidRPr="000B21F9">
        <w:rPr>
          <w:rFonts w:ascii="Times New Roman" w:hAnsi="Times New Roman"/>
          <w:bCs w:val="0"/>
          <w:sz w:val="24"/>
          <w:szCs w:val="24"/>
          <w:lang w:val="en"/>
        </w:rPr>
        <w:t xml:space="preserve">. Our total value is then </w:t>
      </w:r>
      <w:r w:rsidRPr="000B21F9">
        <w:rPr>
          <w:rFonts w:ascii="Times New Roman" w:hAnsi="Times New Roman"/>
          <w:bCs w:val="0"/>
          <w:i/>
          <w:iCs/>
          <w:sz w:val="24"/>
          <w:szCs w:val="24"/>
          <w:lang w:val="en"/>
        </w:rPr>
        <w:t>47 x 10</w:t>
      </w:r>
      <w:r w:rsidRPr="000B21F9">
        <w:rPr>
          <w:rFonts w:ascii="Times New Roman" w:hAnsi="Times New Roman"/>
          <w:bCs w:val="0"/>
          <w:i/>
          <w:iCs/>
          <w:sz w:val="24"/>
          <w:szCs w:val="24"/>
          <w:vertAlign w:val="superscript"/>
          <w:lang w:val="en"/>
        </w:rPr>
        <w:t>4</w:t>
      </w:r>
      <w:r w:rsidRPr="000B21F9">
        <w:rPr>
          <w:rFonts w:ascii="Times New Roman" w:hAnsi="Times New Roman"/>
          <w:bCs w:val="0"/>
          <w:i/>
          <w:iCs/>
          <w:sz w:val="24"/>
          <w:szCs w:val="24"/>
          <w:lang w:val="en"/>
        </w:rPr>
        <w:t> Ω</w:t>
      </w:r>
      <w:r w:rsidRPr="000B21F9">
        <w:rPr>
          <w:rFonts w:ascii="Times New Roman" w:hAnsi="Times New Roman"/>
          <w:bCs w:val="0"/>
          <w:sz w:val="24"/>
          <w:szCs w:val="24"/>
          <w:lang w:val="en"/>
        </w:rPr>
        <w:t xml:space="preserve">, </w:t>
      </w:r>
      <w:r w:rsidR="00EA1213" w:rsidRPr="000B21F9">
        <w:rPr>
          <w:rFonts w:ascii="Times New Roman" w:hAnsi="Times New Roman"/>
          <w:bCs w:val="0"/>
          <w:sz w:val="24"/>
          <w:szCs w:val="24"/>
          <w:lang w:val="en"/>
        </w:rPr>
        <w:t>totaling</w:t>
      </w:r>
      <w:r w:rsidRPr="000B21F9">
        <w:rPr>
          <w:rFonts w:ascii="Times New Roman" w:hAnsi="Times New Roman"/>
          <w:bCs w:val="0"/>
          <w:sz w:val="24"/>
          <w:szCs w:val="24"/>
          <w:lang w:val="en"/>
        </w:rPr>
        <w:t xml:space="preserve"> </w:t>
      </w:r>
      <w:r w:rsidRPr="000B21F9">
        <w:rPr>
          <w:rFonts w:ascii="Times New Roman" w:hAnsi="Times New Roman"/>
          <w:bCs w:val="0"/>
          <w:i/>
          <w:iCs/>
          <w:sz w:val="24"/>
          <w:szCs w:val="24"/>
          <w:lang w:val="en"/>
        </w:rPr>
        <w:t>470,000 Ω</w:t>
      </w:r>
      <w:r w:rsidRPr="000B21F9">
        <w:rPr>
          <w:rFonts w:ascii="Times New Roman" w:hAnsi="Times New Roman"/>
          <w:bCs w:val="0"/>
          <w:sz w:val="24"/>
          <w:szCs w:val="24"/>
          <w:lang w:val="en"/>
        </w:rPr>
        <w:t xml:space="preserve"> or </w:t>
      </w:r>
      <w:r w:rsidRPr="000B21F9">
        <w:rPr>
          <w:rFonts w:ascii="Times New Roman" w:hAnsi="Times New Roman"/>
          <w:bCs w:val="0"/>
          <w:i/>
          <w:iCs/>
          <w:sz w:val="24"/>
          <w:szCs w:val="24"/>
          <w:lang w:val="en"/>
        </w:rPr>
        <w:t>470 kΩ</w:t>
      </w:r>
      <w:r w:rsidRPr="000B21F9">
        <w:rPr>
          <w:rFonts w:ascii="Times New Roman" w:hAnsi="Times New Roman"/>
          <w:bCs w:val="0"/>
          <w:sz w:val="24"/>
          <w:szCs w:val="24"/>
          <w:lang w:val="en"/>
        </w:rPr>
        <w:t>. Our brown is then a tolerance of ±1%.</w:t>
      </w:r>
    </w:p>
    <w:p w14:paraId="79A9ADE6" w14:textId="6C835F59"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Resistors use specific values, which are determined by their tolerance. These values repeat for every order of magnitude; 6.8, 68, 680, and so forth. This is useful because the digits, and hence the first two or three stripes, will always be similar patterns of colors, which make them easier to understand.</w:t>
      </w:r>
    </w:p>
    <w:p w14:paraId="7D814823" w14:textId="082B4289"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 xml:space="preserve">Zero ohm resistors </w:t>
      </w:r>
      <w:r w:rsidRPr="000B21F9">
        <w:rPr>
          <w:rFonts w:ascii="Times New Roman" w:hAnsi="Times New Roman"/>
          <w:bCs w:val="0"/>
          <w:i/>
          <w:iCs/>
          <w:sz w:val="24"/>
          <w:szCs w:val="24"/>
          <w:lang w:val="en"/>
        </w:rPr>
        <w:t>are</w:t>
      </w:r>
      <w:r w:rsidRPr="000B21F9">
        <w:rPr>
          <w:rFonts w:ascii="Times New Roman" w:hAnsi="Times New Roman"/>
          <w:bCs w:val="0"/>
          <w:sz w:val="24"/>
          <w:szCs w:val="24"/>
          <w:lang w:val="en"/>
        </w:rPr>
        <w:t xml:space="preserve"> manufactured; these are lengths of wire wrapped in a resistor-shaped body which can be substituted for another resistor value in automatic insertion equipment. They are marked with a single black band.</w:t>
      </w:r>
      <w:r w:rsidRPr="000B21F9">
        <w:rPr>
          <w:rFonts w:ascii="Times New Roman" w:hAnsi="Times New Roman"/>
          <w:bCs w:val="0"/>
          <w:sz w:val="24"/>
          <w:szCs w:val="24"/>
          <w:lang w:val="en"/>
        </w:rPr>
        <w:br w:type="textWrapping" w:clear="right"/>
      </w:r>
    </w:p>
    <w:p w14:paraId="63B96305" w14:textId="549DA32C"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The 'body-end-dot' or 'body-tip-spot' system was used for radial-lead composition resistors sometimes found in vacuum-tube equipment; the first band was given by the body color, the second band by the color of the end of the resistor, and the multiplier by a dot or band around the middle of the resistor. The other end of the resistor was colored gold or silver to give the tolerance, otherwise it was 20%.</w:t>
      </w:r>
    </w:p>
    <w:p w14:paraId="5A189DD7" w14:textId="3E89C299"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Extra bands on ceramic capacitors will identify the voltage rating class and temperature coefficient characteristics. A broad black band was applied to some tubular paper capacitors to indicate the end that had the outer electrode; this allowed this end to be connected to chassis ground to provide some shielding against hum and noise pickup.</w:t>
      </w:r>
    </w:p>
    <w:p w14:paraId="7D6C37F0" w14:textId="77777777"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lastRenderedPageBreak/>
        <w:t>Polyester film and "gum drop" tantalum electrolytic capacitors are also color coded to give the value, working voltage and tolerance.</w:t>
      </w:r>
    </w:p>
    <w:p w14:paraId="3BAAF58A" w14:textId="45FB4BD6" w:rsidR="00D20B29" w:rsidRPr="000B21F9" w:rsidRDefault="00D20B29" w:rsidP="000B21F9">
      <w:pPr>
        <w:spacing w:before="100" w:beforeAutospacing="1" w:after="100" w:afterAutospacing="1"/>
        <w:ind w:left="-720"/>
        <w:outlineLvl w:val="1"/>
        <w:rPr>
          <w:rFonts w:ascii="Times New Roman" w:hAnsi="Times New Roman"/>
          <w:b/>
          <w:sz w:val="36"/>
          <w:szCs w:val="36"/>
          <w:lang w:val="en"/>
        </w:rPr>
      </w:pPr>
      <w:r w:rsidRPr="000B21F9">
        <w:rPr>
          <w:rFonts w:ascii="Times New Roman" w:hAnsi="Times New Roman"/>
          <w:b/>
          <w:sz w:val="36"/>
          <w:szCs w:val="36"/>
          <w:lang w:val="en"/>
        </w:rPr>
        <w:t>Diode part number</w:t>
      </w:r>
    </w:p>
    <w:p w14:paraId="289A72A5" w14:textId="181DBAC8"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The part number for diodes was sometimes also encoded as colored rings around the diode, using the same numerals as for other parts. The JEDEC "1N" prefix was assumed, and the balance of the part number was given by three or four rings.</w:t>
      </w:r>
    </w:p>
    <w:p w14:paraId="482CF0AB" w14:textId="54992BEE" w:rsidR="00D20B29" w:rsidRPr="000B21F9" w:rsidRDefault="00D20B29" w:rsidP="000B21F9">
      <w:pPr>
        <w:spacing w:before="100" w:beforeAutospacing="1" w:after="100" w:afterAutospacing="1"/>
        <w:ind w:left="-720"/>
        <w:outlineLvl w:val="1"/>
        <w:rPr>
          <w:rFonts w:ascii="Times New Roman" w:hAnsi="Times New Roman"/>
          <w:b/>
          <w:sz w:val="36"/>
          <w:szCs w:val="36"/>
          <w:lang w:val="en"/>
        </w:rPr>
      </w:pPr>
      <w:r w:rsidRPr="000B21F9">
        <w:rPr>
          <w:rFonts w:ascii="Times New Roman" w:hAnsi="Times New Roman"/>
          <w:b/>
          <w:sz w:val="36"/>
          <w:szCs w:val="36"/>
          <w:lang w:val="en"/>
        </w:rPr>
        <w:t>Postage stamp capacitors and war standard coding</w:t>
      </w:r>
    </w:p>
    <w:p w14:paraId="7F19A9F5" w14:textId="206ADED5"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 xml:space="preserve">Capacitors of the rectangular 'postage stamp" form made for military use during World War II used </w:t>
      </w:r>
      <w:r w:rsidRPr="000B21F9">
        <w:rPr>
          <w:rFonts w:ascii="Times New Roman" w:hAnsi="Times New Roman"/>
          <w:bCs w:val="0"/>
          <w:i/>
          <w:iCs/>
          <w:sz w:val="24"/>
          <w:szCs w:val="24"/>
          <w:lang w:val="en"/>
        </w:rPr>
        <w:t>American War Standard</w:t>
      </w:r>
      <w:r w:rsidRPr="000B21F9">
        <w:rPr>
          <w:rFonts w:ascii="Times New Roman" w:hAnsi="Times New Roman"/>
          <w:bCs w:val="0"/>
          <w:sz w:val="24"/>
          <w:szCs w:val="24"/>
          <w:lang w:val="en"/>
        </w:rPr>
        <w:t xml:space="preserve"> (AWS) or </w:t>
      </w:r>
      <w:r w:rsidRPr="000B21F9">
        <w:rPr>
          <w:rFonts w:ascii="Times New Roman" w:hAnsi="Times New Roman"/>
          <w:bCs w:val="0"/>
          <w:i/>
          <w:iCs/>
          <w:sz w:val="24"/>
          <w:szCs w:val="24"/>
          <w:lang w:val="en"/>
        </w:rPr>
        <w:t>Joint Army Navy</w:t>
      </w:r>
      <w:r w:rsidRPr="000B21F9">
        <w:rPr>
          <w:rFonts w:ascii="Times New Roman" w:hAnsi="Times New Roman"/>
          <w:bCs w:val="0"/>
          <w:sz w:val="24"/>
          <w:szCs w:val="24"/>
          <w:lang w:val="en"/>
        </w:rPr>
        <w:t xml:space="preserve"> (JAN) coding in six dots stamped on the capacitor. An arrow on the top row of dots pointed to the right, indicating the reading order. From left to right the top dots were: black, indicating JAN mica or silver indicating AWS paper. first and second significant figures. The bottom three dots indicated temperature characteristic, tolerance, and decimal multiplier. The characteristic was black for +/- 1000 ppm/ degree c, brown for 500, red for 200, orange for 100, yellow for -20 to +1—ppm/ degree c, and green for 0 to +70 ppm/degree C. A similar six-dot code by EIA had the top row as first, second and third significant digits and the bottom row as voltage rating (in hundreds of volts - no color indicated 500 volts), tolerance, and multiplier. A three-dot EIA code was used for 500 volt 20% tolerance capacitors, and the dots signified first and second significant digits and the multiplier. Such capacitors were common in vacuum tube equipment and in surplus for a generation after the war but are unavailable now.</w:t>
      </w:r>
      <w:r w:rsidR="000B21F9" w:rsidRPr="000B21F9">
        <w:rPr>
          <w:rFonts w:ascii="Times New Roman" w:hAnsi="Times New Roman"/>
          <w:bCs w:val="0"/>
          <w:sz w:val="24"/>
          <w:szCs w:val="24"/>
          <w:lang w:val="en"/>
        </w:rPr>
        <w:t xml:space="preserve"> </w:t>
      </w:r>
    </w:p>
    <w:p w14:paraId="169A140B" w14:textId="769C1C28" w:rsidR="00D20B29" w:rsidRPr="000B21F9" w:rsidRDefault="00D20B29" w:rsidP="000B21F9">
      <w:pPr>
        <w:spacing w:before="100" w:beforeAutospacing="1" w:after="100" w:afterAutospacing="1"/>
        <w:ind w:left="-720"/>
        <w:outlineLvl w:val="1"/>
        <w:rPr>
          <w:rFonts w:ascii="Times New Roman" w:hAnsi="Times New Roman"/>
          <w:b/>
          <w:sz w:val="36"/>
          <w:szCs w:val="36"/>
          <w:lang w:val="en"/>
        </w:rPr>
      </w:pPr>
      <w:r w:rsidRPr="000B21F9">
        <w:rPr>
          <w:rFonts w:ascii="Times New Roman" w:hAnsi="Times New Roman"/>
          <w:b/>
          <w:sz w:val="36"/>
          <w:szCs w:val="36"/>
          <w:lang w:val="en"/>
        </w:rPr>
        <w:t>Mnemonics</w:t>
      </w:r>
    </w:p>
    <w:p w14:paraId="2FFF9D2C" w14:textId="0D35E487" w:rsidR="00D20B29" w:rsidRPr="000B21F9" w:rsidRDefault="00D20B29" w:rsidP="000B21F9">
      <w:pPr>
        <w:ind w:left="-720"/>
        <w:rPr>
          <w:rFonts w:ascii="Times New Roman" w:hAnsi="Times New Roman"/>
          <w:bCs w:val="0"/>
          <w:i/>
          <w:iCs/>
          <w:sz w:val="24"/>
          <w:szCs w:val="24"/>
          <w:lang w:val="en"/>
        </w:rPr>
      </w:pPr>
      <w:r w:rsidRPr="000B21F9">
        <w:rPr>
          <w:rFonts w:ascii="Times New Roman" w:hAnsi="Times New Roman"/>
          <w:bCs w:val="0"/>
          <w:i/>
          <w:iCs/>
          <w:sz w:val="24"/>
          <w:szCs w:val="24"/>
          <w:lang w:val="en"/>
        </w:rPr>
        <w:t>Further information: List of electronic color code mnemonics</w:t>
      </w:r>
    </w:p>
    <w:p w14:paraId="7C3D7D25" w14:textId="08389995"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A useful mnemonic matches the first letter of the color code, by order of increasing magnitude. There are many variations:</w:t>
      </w:r>
    </w:p>
    <w:p w14:paraId="5DF6DE50" w14:textId="6442A372" w:rsidR="00D20B29" w:rsidRPr="000B21F9" w:rsidRDefault="00D20B29" w:rsidP="000B21F9">
      <w:pPr>
        <w:numPr>
          <w:ilvl w:val="0"/>
          <w:numId w:val="4"/>
        </w:numPr>
        <w:tabs>
          <w:tab w:val="clear" w:pos="720"/>
        </w:tabs>
        <w:spacing w:before="100" w:beforeAutospacing="1" w:after="100" w:afterAutospacing="1"/>
        <w:ind w:left="-90"/>
        <w:rPr>
          <w:rFonts w:ascii="Times New Roman" w:hAnsi="Times New Roman"/>
          <w:bCs w:val="0"/>
          <w:sz w:val="24"/>
          <w:szCs w:val="24"/>
          <w:lang w:val="en"/>
        </w:rPr>
      </w:pPr>
      <w:r w:rsidRPr="000B21F9">
        <w:rPr>
          <w:rFonts w:ascii="Times New Roman" w:hAnsi="Times New Roman"/>
          <w:b/>
          <w:sz w:val="24"/>
          <w:szCs w:val="24"/>
          <w:lang w:val="en"/>
        </w:rPr>
        <w:t>B</w:t>
      </w:r>
      <w:r w:rsidRPr="000B21F9">
        <w:rPr>
          <w:rFonts w:ascii="Times New Roman" w:hAnsi="Times New Roman"/>
          <w:bCs w:val="0"/>
          <w:sz w:val="24"/>
          <w:szCs w:val="24"/>
          <w:lang w:val="en"/>
        </w:rPr>
        <w:t xml:space="preserve">ad </w:t>
      </w:r>
      <w:r w:rsidRPr="000B21F9">
        <w:rPr>
          <w:rFonts w:ascii="Times New Roman" w:hAnsi="Times New Roman"/>
          <w:b/>
          <w:sz w:val="24"/>
          <w:szCs w:val="24"/>
          <w:lang w:val="en"/>
        </w:rPr>
        <w:t>b</w:t>
      </w:r>
      <w:r w:rsidRPr="000B21F9">
        <w:rPr>
          <w:rFonts w:ascii="Times New Roman" w:hAnsi="Times New Roman"/>
          <w:bCs w:val="0"/>
          <w:sz w:val="24"/>
          <w:szCs w:val="24"/>
          <w:lang w:val="en"/>
        </w:rPr>
        <w:t xml:space="preserve">oys </w:t>
      </w:r>
      <w:r w:rsidRPr="000B21F9">
        <w:rPr>
          <w:rFonts w:ascii="Times New Roman" w:hAnsi="Times New Roman"/>
          <w:b/>
          <w:sz w:val="24"/>
          <w:szCs w:val="24"/>
          <w:lang w:val="en"/>
        </w:rPr>
        <w:t>r</w:t>
      </w:r>
      <w:r w:rsidRPr="000B21F9">
        <w:rPr>
          <w:rFonts w:ascii="Times New Roman" w:hAnsi="Times New Roman"/>
          <w:bCs w:val="0"/>
          <w:sz w:val="24"/>
          <w:szCs w:val="24"/>
          <w:lang w:val="en"/>
        </w:rPr>
        <w:t xml:space="preserve">ape </w:t>
      </w:r>
      <w:r w:rsidRPr="000B21F9">
        <w:rPr>
          <w:rFonts w:ascii="Times New Roman" w:hAnsi="Times New Roman"/>
          <w:b/>
          <w:sz w:val="24"/>
          <w:szCs w:val="24"/>
          <w:lang w:val="en"/>
        </w:rPr>
        <w:t>o</w:t>
      </w:r>
      <w:r w:rsidRPr="000B21F9">
        <w:rPr>
          <w:rFonts w:ascii="Times New Roman" w:hAnsi="Times New Roman"/>
          <w:bCs w:val="0"/>
          <w:sz w:val="24"/>
          <w:szCs w:val="24"/>
          <w:lang w:val="en"/>
        </w:rPr>
        <w:t xml:space="preserve">ur </w:t>
      </w:r>
      <w:r w:rsidRPr="000B21F9">
        <w:rPr>
          <w:rFonts w:ascii="Times New Roman" w:hAnsi="Times New Roman"/>
          <w:b/>
          <w:sz w:val="24"/>
          <w:szCs w:val="24"/>
          <w:lang w:val="en"/>
        </w:rPr>
        <w:t>y</w:t>
      </w:r>
      <w:r w:rsidRPr="000B21F9">
        <w:rPr>
          <w:rFonts w:ascii="Times New Roman" w:hAnsi="Times New Roman"/>
          <w:bCs w:val="0"/>
          <w:sz w:val="24"/>
          <w:szCs w:val="24"/>
          <w:lang w:val="en"/>
        </w:rPr>
        <w:t xml:space="preserve">oung </w:t>
      </w:r>
      <w:r w:rsidRPr="000B21F9">
        <w:rPr>
          <w:rFonts w:ascii="Times New Roman" w:hAnsi="Times New Roman"/>
          <w:b/>
          <w:sz w:val="24"/>
          <w:szCs w:val="24"/>
          <w:lang w:val="en"/>
        </w:rPr>
        <w:t>g</w:t>
      </w:r>
      <w:r w:rsidRPr="000B21F9">
        <w:rPr>
          <w:rFonts w:ascii="Times New Roman" w:hAnsi="Times New Roman"/>
          <w:bCs w:val="0"/>
          <w:sz w:val="24"/>
          <w:szCs w:val="24"/>
          <w:lang w:val="en"/>
        </w:rPr>
        <w:t xml:space="preserve">irls </w:t>
      </w:r>
      <w:r w:rsidRPr="000B21F9">
        <w:rPr>
          <w:rFonts w:ascii="Times New Roman" w:hAnsi="Times New Roman"/>
          <w:b/>
          <w:sz w:val="24"/>
          <w:szCs w:val="24"/>
          <w:lang w:val="en"/>
        </w:rPr>
        <w:t>b</w:t>
      </w:r>
      <w:r w:rsidRPr="000B21F9">
        <w:rPr>
          <w:rFonts w:ascii="Times New Roman" w:hAnsi="Times New Roman"/>
          <w:bCs w:val="0"/>
          <w:sz w:val="24"/>
          <w:szCs w:val="24"/>
          <w:lang w:val="en"/>
        </w:rPr>
        <w:t xml:space="preserve">ut </w:t>
      </w:r>
      <w:r w:rsidRPr="000B21F9">
        <w:rPr>
          <w:rFonts w:ascii="Times New Roman" w:hAnsi="Times New Roman"/>
          <w:b/>
          <w:sz w:val="24"/>
          <w:szCs w:val="24"/>
          <w:lang w:val="en"/>
        </w:rPr>
        <w:t>V</w:t>
      </w:r>
      <w:r w:rsidRPr="000B21F9">
        <w:rPr>
          <w:rFonts w:ascii="Times New Roman" w:hAnsi="Times New Roman"/>
          <w:bCs w:val="0"/>
          <w:sz w:val="24"/>
          <w:szCs w:val="24"/>
          <w:lang w:val="en"/>
        </w:rPr>
        <w:t xml:space="preserve">iolet </w:t>
      </w:r>
      <w:r w:rsidRPr="000B21F9">
        <w:rPr>
          <w:rFonts w:ascii="Times New Roman" w:hAnsi="Times New Roman"/>
          <w:b/>
          <w:sz w:val="24"/>
          <w:szCs w:val="24"/>
          <w:lang w:val="en"/>
        </w:rPr>
        <w:t>g</w:t>
      </w:r>
      <w:r w:rsidRPr="000B21F9">
        <w:rPr>
          <w:rFonts w:ascii="Times New Roman" w:hAnsi="Times New Roman"/>
          <w:bCs w:val="0"/>
          <w:sz w:val="24"/>
          <w:szCs w:val="24"/>
          <w:lang w:val="en"/>
        </w:rPr>
        <w:t xml:space="preserve">ives </w:t>
      </w:r>
      <w:r w:rsidRPr="000B21F9">
        <w:rPr>
          <w:rFonts w:ascii="Times New Roman" w:hAnsi="Times New Roman"/>
          <w:b/>
          <w:sz w:val="24"/>
          <w:szCs w:val="24"/>
          <w:lang w:val="en"/>
        </w:rPr>
        <w:t>w</w:t>
      </w:r>
      <w:r w:rsidRPr="000B21F9">
        <w:rPr>
          <w:rFonts w:ascii="Times New Roman" w:hAnsi="Times New Roman"/>
          <w:bCs w:val="0"/>
          <w:sz w:val="24"/>
          <w:szCs w:val="24"/>
          <w:lang w:val="en"/>
        </w:rPr>
        <w:t>illingly.</w:t>
      </w:r>
      <w:r w:rsidR="000B21F9" w:rsidRPr="000B21F9">
        <w:rPr>
          <w:rFonts w:ascii="Times New Roman" w:hAnsi="Times New Roman"/>
          <w:bCs w:val="0"/>
          <w:sz w:val="24"/>
          <w:szCs w:val="24"/>
          <w:lang w:val="en"/>
        </w:rPr>
        <w:t xml:space="preserve"> </w:t>
      </w:r>
    </w:p>
    <w:p w14:paraId="62BB963A" w14:textId="77777777"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The tolerance codes, gold, silver, and none, are not usually included in the mnemonics; one extension that includes them is:</w:t>
      </w:r>
    </w:p>
    <w:p w14:paraId="517F0FE0" w14:textId="70EDBCB1" w:rsidR="00D20B29" w:rsidRPr="000B21F9" w:rsidRDefault="00D20B29" w:rsidP="000B21F9">
      <w:pPr>
        <w:numPr>
          <w:ilvl w:val="0"/>
          <w:numId w:val="5"/>
        </w:numPr>
        <w:tabs>
          <w:tab w:val="clear" w:pos="720"/>
        </w:tabs>
        <w:spacing w:before="100" w:beforeAutospacing="1" w:after="100" w:afterAutospacing="1"/>
        <w:ind w:left="-90"/>
        <w:rPr>
          <w:rFonts w:ascii="Times New Roman" w:hAnsi="Times New Roman"/>
          <w:bCs w:val="0"/>
          <w:sz w:val="24"/>
          <w:szCs w:val="24"/>
          <w:lang w:val="en"/>
        </w:rPr>
      </w:pPr>
      <w:r w:rsidRPr="000B21F9">
        <w:rPr>
          <w:rFonts w:ascii="Times New Roman" w:hAnsi="Times New Roman"/>
          <w:b/>
          <w:sz w:val="24"/>
          <w:szCs w:val="24"/>
          <w:lang w:val="en"/>
        </w:rPr>
        <w:t>B</w:t>
      </w:r>
      <w:r w:rsidRPr="000B21F9">
        <w:rPr>
          <w:rFonts w:ascii="Times New Roman" w:hAnsi="Times New Roman"/>
          <w:bCs w:val="0"/>
          <w:sz w:val="24"/>
          <w:szCs w:val="24"/>
          <w:lang w:val="en"/>
        </w:rPr>
        <w:t xml:space="preserve">ad </w:t>
      </w:r>
      <w:r w:rsidRPr="000B21F9">
        <w:rPr>
          <w:rFonts w:ascii="Times New Roman" w:hAnsi="Times New Roman"/>
          <w:b/>
          <w:sz w:val="24"/>
          <w:szCs w:val="24"/>
          <w:lang w:val="en"/>
        </w:rPr>
        <w:t>b</w:t>
      </w:r>
      <w:r w:rsidRPr="000B21F9">
        <w:rPr>
          <w:rFonts w:ascii="Times New Roman" w:hAnsi="Times New Roman"/>
          <w:bCs w:val="0"/>
          <w:sz w:val="24"/>
          <w:szCs w:val="24"/>
          <w:lang w:val="en"/>
        </w:rPr>
        <w:t xml:space="preserve">eer </w:t>
      </w:r>
      <w:r w:rsidRPr="000B21F9">
        <w:rPr>
          <w:rFonts w:ascii="Times New Roman" w:hAnsi="Times New Roman"/>
          <w:b/>
          <w:sz w:val="24"/>
          <w:szCs w:val="24"/>
          <w:lang w:val="en"/>
        </w:rPr>
        <w:t>r</w:t>
      </w:r>
      <w:r w:rsidRPr="000B21F9">
        <w:rPr>
          <w:rFonts w:ascii="Times New Roman" w:hAnsi="Times New Roman"/>
          <w:bCs w:val="0"/>
          <w:sz w:val="24"/>
          <w:szCs w:val="24"/>
          <w:lang w:val="en"/>
        </w:rPr>
        <w:t xml:space="preserve">ots </w:t>
      </w:r>
      <w:r w:rsidRPr="000B21F9">
        <w:rPr>
          <w:rFonts w:ascii="Times New Roman" w:hAnsi="Times New Roman"/>
          <w:b/>
          <w:sz w:val="24"/>
          <w:szCs w:val="24"/>
          <w:lang w:val="en"/>
        </w:rPr>
        <w:t>o</w:t>
      </w:r>
      <w:r w:rsidRPr="000B21F9">
        <w:rPr>
          <w:rFonts w:ascii="Times New Roman" w:hAnsi="Times New Roman"/>
          <w:bCs w:val="0"/>
          <w:sz w:val="24"/>
          <w:szCs w:val="24"/>
          <w:lang w:val="en"/>
        </w:rPr>
        <w:t xml:space="preserve">ur </w:t>
      </w:r>
      <w:r w:rsidRPr="000B21F9">
        <w:rPr>
          <w:rFonts w:ascii="Times New Roman" w:hAnsi="Times New Roman"/>
          <w:b/>
          <w:sz w:val="24"/>
          <w:szCs w:val="24"/>
          <w:lang w:val="en"/>
        </w:rPr>
        <w:t>y</w:t>
      </w:r>
      <w:r w:rsidRPr="000B21F9">
        <w:rPr>
          <w:rFonts w:ascii="Times New Roman" w:hAnsi="Times New Roman"/>
          <w:bCs w:val="0"/>
          <w:sz w:val="24"/>
          <w:szCs w:val="24"/>
          <w:lang w:val="en"/>
        </w:rPr>
        <w:t xml:space="preserve">oung </w:t>
      </w:r>
      <w:r w:rsidRPr="000B21F9">
        <w:rPr>
          <w:rFonts w:ascii="Times New Roman" w:hAnsi="Times New Roman"/>
          <w:b/>
          <w:sz w:val="24"/>
          <w:szCs w:val="24"/>
          <w:lang w:val="en"/>
        </w:rPr>
        <w:t>g</w:t>
      </w:r>
      <w:r w:rsidRPr="000B21F9">
        <w:rPr>
          <w:rFonts w:ascii="Times New Roman" w:hAnsi="Times New Roman"/>
          <w:bCs w:val="0"/>
          <w:sz w:val="24"/>
          <w:szCs w:val="24"/>
          <w:lang w:val="en"/>
        </w:rPr>
        <w:t xml:space="preserve">uts </w:t>
      </w:r>
      <w:r w:rsidRPr="000B21F9">
        <w:rPr>
          <w:rFonts w:ascii="Times New Roman" w:hAnsi="Times New Roman"/>
          <w:b/>
          <w:sz w:val="24"/>
          <w:szCs w:val="24"/>
          <w:lang w:val="en"/>
        </w:rPr>
        <w:t>b</w:t>
      </w:r>
      <w:r w:rsidRPr="000B21F9">
        <w:rPr>
          <w:rFonts w:ascii="Times New Roman" w:hAnsi="Times New Roman"/>
          <w:bCs w:val="0"/>
          <w:sz w:val="24"/>
          <w:szCs w:val="24"/>
          <w:lang w:val="en"/>
        </w:rPr>
        <w:t xml:space="preserve">ut </w:t>
      </w:r>
      <w:r w:rsidRPr="000B21F9">
        <w:rPr>
          <w:rFonts w:ascii="Times New Roman" w:hAnsi="Times New Roman"/>
          <w:b/>
          <w:sz w:val="24"/>
          <w:szCs w:val="24"/>
          <w:lang w:val="en"/>
        </w:rPr>
        <w:t>v</w:t>
      </w:r>
      <w:r w:rsidRPr="000B21F9">
        <w:rPr>
          <w:rFonts w:ascii="Times New Roman" w:hAnsi="Times New Roman"/>
          <w:bCs w:val="0"/>
          <w:sz w:val="24"/>
          <w:szCs w:val="24"/>
          <w:lang w:val="en"/>
        </w:rPr>
        <w:t xml:space="preserve">odka </w:t>
      </w:r>
      <w:r w:rsidRPr="000B21F9">
        <w:rPr>
          <w:rFonts w:ascii="Times New Roman" w:hAnsi="Times New Roman"/>
          <w:b/>
          <w:sz w:val="24"/>
          <w:szCs w:val="24"/>
          <w:lang w:val="en"/>
        </w:rPr>
        <w:t>g</w:t>
      </w:r>
      <w:r w:rsidRPr="000B21F9">
        <w:rPr>
          <w:rFonts w:ascii="Times New Roman" w:hAnsi="Times New Roman"/>
          <w:bCs w:val="0"/>
          <w:sz w:val="24"/>
          <w:szCs w:val="24"/>
          <w:lang w:val="en"/>
        </w:rPr>
        <w:t xml:space="preserve">oes </w:t>
      </w:r>
      <w:r w:rsidRPr="000B21F9">
        <w:rPr>
          <w:rFonts w:ascii="Times New Roman" w:hAnsi="Times New Roman"/>
          <w:b/>
          <w:sz w:val="24"/>
          <w:szCs w:val="24"/>
          <w:lang w:val="en"/>
        </w:rPr>
        <w:t>w</w:t>
      </w:r>
      <w:r w:rsidRPr="000B21F9">
        <w:rPr>
          <w:rFonts w:ascii="Times New Roman" w:hAnsi="Times New Roman"/>
          <w:bCs w:val="0"/>
          <w:sz w:val="24"/>
          <w:szCs w:val="24"/>
          <w:lang w:val="en"/>
        </w:rPr>
        <w:t xml:space="preserve">ell – </w:t>
      </w:r>
      <w:r w:rsidRPr="000B21F9">
        <w:rPr>
          <w:rFonts w:ascii="Times New Roman" w:hAnsi="Times New Roman"/>
          <w:b/>
          <w:sz w:val="24"/>
          <w:szCs w:val="24"/>
          <w:lang w:val="en"/>
        </w:rPr>
        <w:t>g</w:t>
      </w:r>
      <w:r w:rsidRPr="000B21F9">
        <w:rPr>
          <w:rFonts w:ascii="Times New Roman" w:hAnsi="Times New Roman"/>
          <w:bCs w:val="0"/>
          <w:sz w:val="24"/>
          <w:szCs w:val="24"/>
          <w:lang w:val="en"/>
        </w:rPr>
        <w:t xml:space="preserve">et </w:t>
      </w:r>
      <w:r w:rsidRPr="000B21F9">
        <w:rPr>
          <w:rFonts w:ascii="Times New Roman" w:hAnsi="Times New Roman"/>
          <w:b/>
          <w:sz w:val="24"/>
          <w:szCs w:val="24"/>
          <w:lang w:val="en"/>
        </w:rPr>
        <w:t>s</w:t>
      </w:r>
      <w:r w:rsidRPr="000B21F9">
        <w:rPr>
          <w:rFonts w:ascii="Times New Roman" w:hAnsi="Times New Roman"/>
          <w:bCs w:val="0"/>
          <w:sz w:val="24"/>
          <w:szCs w:val="24"/>
          <w:lang w:val="en"/>
        </w:rPr>
        <w:t xml:space="preserve">ome </w:t>
      </w:r>
      <w:r w:rsidRPr="000B21F9">
        <w:rPr>
          <w:rFonts w:ascii="Times New Roman" w:hAnsi="Times New Roman"/>
          <w:b/>
          <w:sz w:val="24"/>
          <w:szCs w:val="24"/>
          <w:lang w:val="en"/>
        </w:rPr>
        <w:t>n</w:t>
      </w:r>
      <w:r w:rsidRPr="000B21F9">
        <w:rPr>
          <w:rFonts w:ascii="Times New Roman" w:hAnsi="Times New Roman"/>
          <w:bCs w:val="0"/>
          <w:sz w:val="24"/>
          <w:szCs w:val="24"/>
          <w:lang w:val="en"/>
        </w:rPr>
        <w:t>ow.</w:t>
      </w:r>
      <w:r w:rsidR="000B21F9" w:rsidRPr="000B21F9">
        <w:rPr>
          <w:rFonts w:ascii="Times New Roman" w:hAnsi="Times New Roman"/>
          <w:bCs w:val="0"/>
          <w:sz w:val="24"/>
          <w:szCs w:val="24"/>
          <w:lang w:val="en"/>
        </w:rPr>
        <w:t xml:space="preserve"> </w:t>
      </w:r>
    </w:p>
    <w:p w14:paraId="1290F84B" w14:textId="486175C8"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The colors are sorted in the order of the visible light spectrum: red (2), orange (3), yellow (4), green (5), blue (6), violet (7). Black (0) has no energy, brown (1) has a little more, white (9) has everything and grey (8) is like white, but less intense.</w:t>
      </w:r>
      <w:r w:rsidR="000B21F9" w:rsidRPr="000B21F9">
        <w:rPr>
          <w:rFonts w:ascii="Times New Roman" w:hAnsi="Times New Roman"/>
          <w:bCs w:val="0"/>
          <w:sz w:val="24"/>
          <w:szCs w:val="24"/>
          <w:lang w:val="en"/>
        </w:rPr>
        <w:t xml:space="preserve"> </w:t>
      </w:r>
    </w:p>
    <w:p w14:paraId="5E9208A5" w14:textId="5DF0657A" w:rsidR="00D20B29" w:rsidRPr="000B21F9" w:rsidRDefault="00D20B29" w:rsidP="000B21F9">
      <w:pPr>
        <w:spacing w:before="100" w:beforeAutospacing="1" w:after="100" w:afterAutospacing="1"/>
        <w:ind w:left="-720"/>
        <w:outlineLvl w:val="1"/>
        <w:rPr>
          <w:rFonts w:ascii="Times New Roman" w:hAnsi="Times New Roman"/>
          <w:b/>
          <w:sz w:val="36"/>
          <w:szCs w:val="36"/>
          <w:lang w:val="en"/>
        </w:rPr>
      </w:pPr>
      <w:r w:rsidRPr="000B21F9">
        <w:rPr>
          <w:rFonts w:ascii="Times New Roman" w:hAnsi="Times New Roman"/>
          <w:b/>
          <w:sz w:val="36"/>
          <w:szCs w:val="36"/>
          <w:lang w:val="en"/>
        </w:rPr>
        <w:t>Examples</w:t>
      </w:r>
    </w:p>
    <w:p w14:paraId="23629303" w14:textId="2C331806" w:rsidR="00D20B29" w:rsidRPr="000B21F9" w:rsidRDefault="000B21F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lastRenderedPageBreak/>
        <w:pict w14:anchorId="283FB4A2">
          <v:shape id="_x0000_i1942" type="#_x0000_t75" alt="" href="http://en.wikipedia.org/wiki/File:Resistors_color_code.jpg" style="width:300pt;height:171pt" o:button="t">
            <v:imagedata r:id="rId10" o:title=""/>
          </v:shape>
        </w:pict>
      </w:r>
    </w:p>
    <w:p w14:paraId="17AE913D" w14:textId="3404C370" w:rsidR="00D20B29" w:rsidRPr="000B21F9" w:rsidRDefault="000B21F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pict w14:anchorId="2F017C3A">
          <v:shape id="_x0000_i1943" type="#_x0000_t75" alt="" href="http://en.wikipedia.org/wiki/File:Resistors_color_code.jpg" title="Enlarge" style="width:14.25pt;height:14.25pt" o:button="t">
            <v:imagedata r:id="rId11" o:title=""/>
          </v:shape>
        </w:pict>
      </w:r>
    </w:p>
    <w:p w14:paraId="1F069F03" w14:textId="77777777" w:rsidR="00D20B29" w:rsidRPr="000B21F9" w:rsidRDefault="00D20B2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t>Color coded resistors</w:t>
      </w:r>
    </w:p>
    <w:p w14:paraId="5C0F055D" w14:textId="77777777"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From top to bottom:</w:t>
      </w:r>
    </w:p>
    <w:p w14:paraId="474DA15E" w14:textId="77777777" w:rsidR="00D20B29" w:rsidRPr="000B21F9" w:rsidRDefault="00D20B29" w:rsidP="000B21F9">
      <w:pPr>
        <w:numPr>
          <w:ilvl w:val="0"/>
          <w:numId w:val="6"/>
        </w:numPr>
        <w:tabs>
          <w:tab w:val="clear" w:pos="720"/>
        </w:tabs>
        <w:spacing w:before="100" w:beforeAutospacing="1" w:after="100" w:afterAutospacing="1"/>
        <w:ind w:left="0"/>
        <w:rPr>
          <w:rFonts w:ascii="Times New Roman" w:hAnsi="Times New Roman"/>
          <w:bCs w:val="0"/>
          <w:sz w:val="24"/>
          <w:szCs w:val="24"/>
          <w:lang w:val="en"/>
        </w:rPr>
      </w:pPr>
      <w:r w:rsidRPr="000B21F9">
        <w:rPr>
          <w:rFonts w:ascii="Times New Roman" w:hAnsi="Times New Roman"/>
          <w:bCs w:val="0"/>
          <w:sz w:val="24"/>
          <w:szCs w:val="24"/>
          <w:lang w:val="en"/>
        </w:rPr>
        <w:t xml:space="preserve">Green-Blue-Black-Black-Brown </w:t>
      </w:r>
    </w:p>
    <w:p w14:paraId="08347229" w14:textId="77777777" w:rsidR="00D20B29" w:rsidRPr="000B21F9" w:rsidRDefault="00D20B29" w:rsidP="000B21F9">
      <w:pPr>
        <w:numPr>
          <w:ilvl w:val="1"/>
          <w:numId w:val="6"/>
        </w:numPr>
        <w:tabs>
          <w:tab w:val="clear" w:pos="1440"/>
        </w:tabs>
        <w:spacing w:before="100" w:beforeAutospacing="1" w:after="100" w:afterAutospacing="1"/>
        <w:ind w:left="360"/>
        <w:rPr>
          <w:rFonts w:ascii="Times New Roman" w:hAnsi="Times New Roman"/>
          <w:bCs w:val="0"/>
          <w:sz w:val="24"/>
          <w:szCs w:val="24"/>
          <w:lang w:val="en"/>
        </w:rPr>
      </w:pPr>
      <w:r w:rsidRPr="000B21F9">
        <w:rPr>
          <w:rFonts w:ascii="Times New Roman" w:hAnsi="Times New Roman"/>
          <w:bCs w:val="0"/>
          <w:sz w:val="24"/>
          <w:szCs w:val="24"/>
          <w:lang w:val="en"/>
        </w:rPr>
        <w:t>560 ohms ± 1%</w:t>
      </w:r>
    </w:p>
    <w:p w14:paraId="5F0C4EA8" w14:textId="77777777" w:rsidR="00D20B29" w:rsidRPr="000B21F9" w:rsidRDefault="00D20B29" w:rsidP="000B21F9">
      <w:pPr>
        <w:numPr>
          <w:ilvl w:val="0"/>
          <w:numId w:val="6"/>
        </w:numPr>
        <w:tabs>
          <w:tab w:val="clear" w:pos="720"/>
        </w:tabs>
        <w:spacing w:before="100" w:beforeAutospacing="1" w:after="100" w:afterAutospacing="1"/>
        <w:ind w:left="0"/>
        <w:rPr>
          <w:rFonts w:ascii="Times New Roman" w:hAnsi="Times New Roman"/>
          <w:bCs w:val="0"/>
          <w:sz w:val="24"/>
          <w:szCs w:val="24"/>
          <w:lang w:val="en"/>
        </w:rPr>
      </w:pPr>
      <w:r w:rsidRPr="000B21F9">
        <w:rPr>
          <w:rFonts w:ascii="Times New Roman" w:hAnsi="Times New Roman"/>
          <w:bCs w:val="0"/>
          <w:sz w:val="24"/>
          <w:szCs w:val="24"/>
          <w:lang w:val="en"/>
        </w:rPr>
        <w:t xml:space="preserve">Red-Red-Orange-Gold </w:t>
      </w:r>
    </w:p>
    <w:p w14:paraId="763272F9" w14:textId="77777777" w:rsidR="00D20B29" w:rsidRPr="000B21F9" w:rsidRDefault="00D20B29" w:rsidP="000B21F9">
      <w:pPr>
        <w:numPr>
          <w:ilvl w:val="1"/>
          <w:numId w:val="6"/>
        </w:numPr>
        <w:tabs>
          <w:tab w:val="clear" w:pos="1440"/>
        </w:tabs>
        <w:spacing w:before="100" w:beforeAutospacing="1" w:after="100" w:afterAutospacing="1"/>
        <w:ind w:left="360"/>
        <w:rPr>
          <w:rFonts w:ascii="Times New Roman" w:hAnsi="Times New Roman"/>
          <w:bCs w:val="0"/>
          <w:sz w:val="24"/>
          <w:szCs w:val="24"/>
          <w:lang w:val="en"/>
        </w:rPr>
      </w:pPr>
      <w:r w:rsidRPr="000B21F9">
        <w:rPr>
          <w:rFonts w:ascii="Times New Roman" w:hAnsi="Times New Roman"/>
          <w:bCs w:val="0"/>
          <w:sz w:val="24"/>
          <w:szCs w:val="24"/>
          <w:lang w:val="en"/>
        </w:rPr>
        <w:t>22,000 ohms ± 5%</w:t>
      </w:r>
    </w:p>
    <w:p w14:paraId="0871A289" w14:textId="77777777" w:rsidR="00D20B29" w:rsidRPr="000B21F9" w:rsidRDefault="00D20B29" w:rsidP="000B21F9">
      <w:pPr>
        <w:numPr>
          <w:ilvl w:val="0"/>
          <w:numId w:val="6"/>
        </w:numPr>
        <w:tabs>
          <w:tab w:val="clear" w:pos="720"/>
        </w:tabs>
        <w:spacing w:before="100" w:beforeAutospacing="1" w:after="100" w:afterAutospacing="1"/>
        <w:ind w:left="0"/>
        <w:rPr>
          <w:rFonts w:ascii="Times New Roman" w:hAnsi="Times New Roman"/>
          <w:bCs w:val="0"/>
          <w:sz w:val="24"/>
          <w:szCs w:val="24"/>
          <w:lang w:val="en"/>
        </w:rPr>
      </w:pPr>
      <w:r w:rsidRPr="000B21F9">
        <w:rPr>
          <w:rFonts w:ascii="Times New Roman" w:hAnsi="Times New Roman"/>
          <w:bCs w:val="0"/>
          <w:sz w:val="24"/>
          <w:szCs w:val="24"/>
          <w:lang w:val="en"/>
        </w:rPr>
        <w:t xml:space="preserve">Yellow-Violet-Brown-Gold </w:t>
      </w:r>
    </w:p>
    <w:p w14:paraId="0A7520CA" w14:textId="77777777" w:rsidR="00D20B29" w:rsidRPr="000B21F9" w:rsidRDefault="00D20B29" w:rsidP="000B21F9">
      <w:pPr>
        <w:numPr>
          <w:ilvl w:val="1"/>
          <w:numId w:val="6"/>
        </w:numPr>
        <w:tabs>
          <w:tab w:val="clear" w:pos="1440"/>
        </w:tabs>
        <w:spacing w:before="100" w:beforeAutospacing="1" w:after="100" w:afterAutospacing="1"/>
        <w:ind w:left="360"/>
        <w:rPr>
          <w:rFonts w:ascii="Times New Roman" w:hAnsi="Times New Roman"/>
          <w:bCs w:val="0"/>
          <w:sz w:val="24"/>
          <w:szCs w:val="24"/>
          <w:lang w:val="en"/>
        </w:rPr>
      </w:pPr>
      <w:r w:rsidRPr="000B21F9">
        <w:rPr>
          <w:rFonts w:ascii="Times New Roman" w:hAnsi="Times New Roman"/>
          <w:bCs w:val="0"/>
          <w:sz w:val="24"/>
          <w:szCs w:val="24"/>
          <w:lang w:val="en"/>
        </w:rPr>
        <w:t>470 ohms ± 5%</w:t>
      </w:r>
    </w:p>
    <w:p w14:paraId="4A778FA4" w14:textId="77777777" w:rsidR="00D20B29" w:rsidRPr="000B21F9" w:rsidRDefault="00D20B29" w:rsidP="000B21F9">
      <w:pPr>
        <w:numPr>
          <w:ilvl w:val="0"/>
          <w:numId w:val="6"/>
        </w:numPr>
        <w:tabs>
          <w:tab w:val="clear" w:pos="720"/>
        </w:tabs>
        <w:spacing w:before="100" w:beforeAutospacing="1" w:after="100" w:afterAutospacing="1"/>
        <w:ind w:left="0"/>
        <w:rPr>
          <w:rFonts w:ascii="Times New Roman" w:hAnsi="Times New Roman"/>
          <w:bCs w:val="0"/>
          <w:sz w:val="24"/>
          <w:szCs w:val="24"/>
          <w:lang w:val="en"/>
        </w:rPr>
      </w:pPr>
      <w:r w:rsidRPr="000B21F9">
        <w:rPr>
          <w:rFonts w:ascii="Times New Roman" w:hAnsi="Times New Roman"/>
          <w:bCs w:val="0"/>
          <w:sz w:val="24"/>
          <w:szCs w:val="24"/>
          <w:lang w:val="en"/>
        </w:rPr>
        <w:t xml:space="preserve">Blue-Gray-Black-Silver </w:t>
      </w:r>
    </w:p>
    <w:p w14:paraId="67CE7180" w14:textId="77777777" w:rsidR="00D20B29" w:rsidRPr="000B21F9" w:rsidRDefault="00D20B29" w:rsidP="000B21F9">
      <w:pPr>
        <w:numPr>
          <w:ilvl w:val="1"/>
          <w:numId w:val="6"/>
        </w:numPr>
        <w:tabs>
          <w:tab w:val="clear" w:pos="1440"/>
        </w:tabs>
        <w:spacing w:before="100" w:beforeAutospacing="1" w:after="100" w:afterAutospacing="1"/>
        <w:ind w:left="360"/>
        <w:rPr>
          <w:rFonts w:ascii="Times New Roman" w:hAnsi="Times New Roman"/>
          <w:bCs w:val="0"/>
          <w:sz w:val="24"/>
          <w:szCs w:val="24"/>
          <w:lang w:val="en"/>
        </w:rPr>
      </w:pPr>
      <w:r w:rsidRPr="000B21F9">
        <w:rPr>
          <w:rFonts w:ascii="Times New Roman" w:hAnsi="Times New Roman"/>
          <w:bCs w:val="0"/>
          <w:sz w:val="24"/>
          <w:szCs w:val="24"/>
          <w:lang w:val="en"/>
        </w:rPr>
        <w:t>68 ohms ± 10%</w:t>
      </w:r>
    </w:p>
    <w:p w14:paraId="75E51D0E" w14:textId="033B333F"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Note: The physical size of a resistor is indicative of the power it can dissipate, not of its resistance.</w:t>
      </w:r>
    </w:p>
    <w:p w14:paraId="71988EF4" w14:textId="6A71E1C5" w:rsidR="00D20B29" w:rsidRPr="000B21F9" w:rsidRDefault="00D20B29" w:rsidP="000B21F9">
      <w:pPr>
        <w:spacing w:before="100" w:beforeAutospacing="1" w:after="100" w:afterAutospacing="1"/>
        <w:ind w:left="-720"/>
        <w:outlineLvl w:val="1"/>
        <w:rPr>
          <w:rFonts w:ascii="Times New Roman" w:hAnsi="Times New Roman"/>
          <w:b/>
          <w:sz w:val="36"/>
          <w:szCs w:val="36"/>
          <w:lang w:val="en"/>
        </w:rPr>
      </w:pPr>
      <w:r w:rsidRPr="000B21F9">
        <w:rPr>
          <w:rFonts w:ascii="Times New Roman" w:hAnsi="Times New Roman"/>
          <w:b/>
          <w:sz w:val="36"/>
          <w:szCs w:val="36"/>
          <w:lang w:val="en"/>
        </w:rPr>
        <w:t>Printed numbers</w:t>
      </w:r>
    </w:p>
    <w:p w14:paraId="04B12400" w14:textId="636136CC" w:rsidR="00D20B29" w:rsidRPr="000B21F9" w:rsidRDefault="000B21F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pict w14:anchorId="67077A96">
          <v:shape id="_x0000_i1944" type="#_x0000_t75" alt="" href="http://en.wikipedia.org/wiki/File:Zero_ohm_resistors_cropped.jpg" style="width:165.75pt;height:136.5pt" o:button="t">
            <v:imagedata r:id="rId12" o:title=""/>
          </v:shape>
        </w:pict>
      </w:r>
    </w:p>
    <w:p w14:paraId="1ABEC322" w14:textId="0640B4CC" w:rsidR="00D20B29" w:rsidRPr="000B21F9" w:rsidRDefault="000B21F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pict w14:anchorId="24F6AB34">
          <v:shape id="_x0000_i1945" type="#_x0000_t75" alt="" href="http://en.wikipedia.org/wiki/File:Zero_ohm_resistors_cropped.jpg" title="Enlarge" style="width:14.25pt;height:14.25pt" o:button="t">
            <v:imagedata r:id="rId11" o:title=""/>
          </v:shape>
        </w:pict>
      </w:r>
    </w:p>
    <w:p w14:paraId="2350AC7F" w14:textId="77777777" w:rsidR="00D20B29" w:rsidRPr="000B21F9" w:rsidRDefault="00D20B2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t>0Ω and 27Ω (27×10</w:t>
      </w:r>
      <w:r w:rsidRPr="000B21F9">
        <w:rPr>
          <w:rFonts w:ascii="Times New Roman" w:hAnsi="Times New Roman"/>
          <w:bCs w:val="0"/>
          <w:sz w:val="24"/>
          <w:szCs w:val="24"/>
          <w:vertAlign w:val="superscript"/>
          <w:lang w:val="en"/>
        </w:rPr>
        <w:t>0</w:t>
      </w:r>
      <w:r w:rsidRPr="000B21F9">
        <w:rPr>
          <w:rFonts w:ascii="Times New Roman" w:hAnsi="Times New Roman"/>
          <w:bCs w:val="0"/>
          <w:sz w:val="24"/>
          <w:szCs w:val="24"/>
          <w:lang w:val="en"/>
        </w:rPr>
        <w:t>) surface-mount resistors.</w:t>
      </w:r>
    </w:p>
    <w:p w14:paraId="68F64001" w14:textId="4C8A18EB"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lastRenderedPageBreak/>
        <w:t>Color-coding of this form is becoming rarer. In newer equipment, most passive components come in surface mount packages. Many of these packages are unlabeled and, those that are, normally use alphanumeric codes, not colors.</w:t>
      </w:r>
    </w:p>
    <w:p w14:paraId="4A024539" w14:textId="23BF0655"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 xml:space="preserve">In one popular marking method, the manufacturer prints 3 digits on components: 2 value digits followed by the power of ten multiplier. Thus the value of a resistor marked </w:t>
      </w:r>
      <w:r w:rsidRPr="000B21F9">
        <w:rPr>
          <w:rFonts w:ascii="Times New Roman" w:hAnsi="Times New Roman"/>
          <w:b/>
          <w:sz w:val="24"/>
          <w:szCs w:val="24"/>
          <w:lang w:val="en"/>
        </w:rPr>
        <w:t>472</w:t>
      </w:r>
      <w:r w:rsidRPr="000B21F9">
        <w:rPr>
          <w:rFonts w:ascii="Times New Roman" w:hAnsi="Times New Roman"/>
          <w:bCs w:val="0"/>
          <w:sz w:val="24"/>
          <w:szCs w:val="24"/>
          <w:lang w:val="en"/>
        </w:rPr>
        <w:t xml:space="preserve"> is 4,700 Ω, a capacitor marked </w:t>
      </w:r>
      <w:r w:rsidRPr="000B21F9">
        <w:rPr>
          <w:rFonts w:ascii="Times New Roman" w:hAnsi="Times New Roman"/>
          <w:b/>
          <w:sz w:val="24"/>
          <w:szCs w:val="24"/>
          <w:lang w:val="en"/>
        </w:rPr>
        <w:t>104</w:t>
      </w:r>
      <w:r w:rsidRPr="000B21F9">
        <w:rPr>
          <w:rFonts w:ascii="Times New Roman" w:hAnsi="Times New Roman"/>
          <w:bCs w:val="0"/>
          <w:sz w:val="24"/>
          <w:szCs w:val="24"/>
          <w:lang w:val="en"/>
        </w:rPr>
        <w:t xml:space="preserve"> is 100 nF (10x10</w:t>
      </w:r>
      <w:r w:rsidRPr="000B21F9">
        <w:rPr>
          <w:rFonts w:ascii="Times New Roman" w:hAnsi="Times New Roman"/>
          <w:bCs w:val="0"/>
          <w:sz w:val="24"/>
          <w:szCs w:val="24"/>
          <w:vertAlign w:val="superscript"/>
          <w:lang w:val="en"/>
        </w:rPr>
        <w:t>4</w:t>
      </w:r>
      <w:r w:rsidRPr="000B21F9">
        <w:rPr>
          <w:rFonts w:ascii="Times New Roman" w:hAnsi="Times New Roman"/>
          <w:bCs w:val="0"/>
          <w:sz w:val="24"/>
          <w:szCs w:val="24"/>
          <w:lang w:val="en"/>
        </w:rPr>
        <w:t xml:space="preserve"> pF), and an inductor marked </w:t>
      </w:r>
      <w:r w:rsidRPr="000B21F9">
        <w:rPr>
          <w:rFonts w:ascii="Times New Roman" w:hAnsi="Times New Roman"/>
          <w:b/>
          <w:sz w:val="24"/>
          <w:szCs w:val="24"/>
          <w:lang w:val="en"/>
        </w:rPr>
        <w:t>475</w:t>
      </w:r>
      <w:r w:rsidRPr="000B21F9">
        <w:rPr>
          <w:rFonts w:ascii="Times New Roman" w:hAnsi="Times New Roman"/>
          <w:bCs w:val="0"/>
          <w:sz w:val="24"/>
          <w:szCs w:val="24"/>
          <w:lang w:val="en"/>
        </w:rPr>
        <w:t xml:space="preserve"> is 4.7 H (4,700,000 µH). This can be confusing; a resistor marked </w:t>
      </w:r>
      <w:r w:rsidRPr="000B21F9">
        <w:rPr>
          <w:rFonts w:ascii="Times New Roman" w:hAnsi="Times New Roman"/>
          <w:b/>
          <w:sz w:val="24"/>
          <w:szCs w:val="24"/>
          <w:lang w:val="en"/>
        </w:rPr>
        <w:t>270</w:t>
      </w:r>
      <w:r w:rsidRPr="000B21F9">
        <w:rPr>
          <w:rFonts w:ascii="Times New Roman" w:hAnsi="Times New Roman"/>
          <w:bCs w:val="0"/>
          <w:sz w:val="24"/>
          <w:szCs w:val="24"/>
          <w:lang w:val="en"/>
        </w:rPr>
        <w:t xml:space="preserve"> might seem to be a 270 Ω unit, when the value is actually 27 Ω (27×10</w:t>
      </w:r>
      <w:r w:rsidRPr="000B21F9">
        <w:rPr>
          <w:rFonts w:ascii="Times New Roman" w:hAnsi="Times New Roman"/>
          <w:bCs w:val="0"/>
          <w:sz w:val="24"/>
          <w:szCs w:val="24"/>
          <w:vertAlign w:val="superscript"/>
          <w:lang w:val="en"/>
        </w:rPr>
        <w:t>0</w:t>
      </w:r>
      <w:r w:rsidRPr="000B21F9">
        <w:rPr>
          <w:rFonts w:ascii="Times New Roman" w:hAnsi="Times New Roman"/>
          <w:bCs w:val="0"/>
          <w:sz w:val="24"/>
          <w:szCs w:val="24"/>
          <w:lang w:val="en"/>
        </w:rPr>
        <w:t xml:space="preserve">). A similar method is used to code precision surface mount resistors by using a 4-digit code which has 3 significant figures and a power of ten multiplier. Using the same example as above, </w:t>
      </w:r>
      <w:r w:rsidRPr="000B21F9">
        <w:rPr>
          <w:rFonts w:ascii="Times New Roman" w:hAnsi="Times New Roman"/>
          <w:b/>
          <w:sz w:val="24"/>
          <w:szCs w:val="24"/>
          <w:lang w:val="en"/>
        </w:rPr>
        <w:t>4701</w:t>
      </w:r>
      <w:r w:rsidRPr="000B21F9">
        <w:rPr>
          <w:rFonts w:ascii="Times New Roman" w:hAnsi="Times New Roman"/>
          <w:bCs w:val="0"/>
          <w:sz w:val="24"/>
          <w:szCs w:val="24"/>
          <w:lang w:val="en"/>
        </w:rPr>
        <w:t xml:space="preserve"> would represent a 4.70 KΩ, 1% resistor. Another way is to use the "kilo-" or "mega-" prefixes in place of the decimal point:</w:t>
      </w:r>
    </w:p>
    <w:p w14:paraId="542673E6" w14:textId="77777777" w:rsidR="00D20B29" w:rsidRPr="000B21F9" w:rsidRDefault="00D20B2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t>1K2 = 1.2 kΩ = 1,200 Ω</w:t>
      </w:r>
    </w:p>
    <w:p w14:paraId="62391060" w14:textId="77777777" w:rsidR="00D20B29" w:rsidRPr="000B21F9" w:rsidRDefault="00D20B2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t>M47 = 0.47 MΩ = 470,000 Ω</w:t>
      </w:r>
    </w:p>
    <w:p w14:paraId="42361A34" w14:textId="77777777" w:rsidR="00D20B29" w:rsidRPr="000B21F9" w:rsidRDefault="00D20B29" w:rsidP="000B21F9">
      <w:pPr>
        <w:ind w:left="-720"/>
        <w:rPr>
          <w:rFonts w:ascii="Times New Roman" w:hAnsi="Times New Roman"/>
          <w:bCs w:val="0"/>
          <w:sz w:val="24"/>
          <w:szCs w:val="24"/>
          <w:lang w:val="en"/>
        </w:rPr>
      </w:pPr>
      <w:r w:rsidRPr="000B21F9">
        <w:rPr>
          <w:rFonts w:ascii="Times New Roman" w:hAnsi="Times New Roman"/>
          <w:bCs w:val="0"/>
          <w:sz w:val="24"/>
          <w:szCs w:val="24"/>
          <w:lang w:val="en"/>
        </w:rPr>
        <w:t>68R = 68 Ω</w:t>
      </w:r>
    </w:p>
    <w:p w14:paraId="309802E0" w14:textId="77777777"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 xml:space="preserve">For some 1% resistors, a three-digit alphanumeric code is sometimes used, which is not obviously related to the value but can be derived from a table of 1% values. For instance, a resistor marked </w:t>
      </w:r>
      <w:r w:rsidRPr="000B21F9">
        <w:rPr>
          <w:rFonts w:ascii="Times New Roman" w:hAnsi="Times New Roman"/>
          <w:b/>
          <w:sz w:val="24"/>
          <w:szCs w:val="24"/>
          <w:lang w:val="en"/>
        </w:rPr>
        <w:t>68C</w:t>
      </w:r>
      <w:r w:rsidRPr="000B21F9">
        <w:rPr>
          <w:rFonts w:ascii="Times New Roman" w:hAnsi="Times New Roman"/>
          <w:bCs w:val="0"/>
          <w:sz w:val="24"/>
          <w:szCs w:val="24"/>
          <w:lang w:val="en"/>
        </w:rPr>
        <w:t xml:space="preserve"> is 499(</w:t>
      </w:r>
      <w:r w:rsidRPr="000B21F9">
        <w:rPr>
          <w:rFonts w:ascii="Times New Roman" w:hAnsi="Times New Roman"/>
          <w:b/>
          <w:sz w:val="24"/>
          <w:szCs w:val="24"/>
          <w:lang w:val="en"/>
        </w:rPr>
        <w:t>68</w:t>
      </w:r>
      <w:r w:rsidRPr="000B21F9">
        <w:rPr>
          <w:rFonts w:ascii="Times New Roman" w:hAnsi="Times New Roman"/>
          <w:bCs w:val="0"/>
          <w:sz w:val="24"/>
          <w:szCs w:val="24"/>
          <w:lang w:val="en"/>
        </w:rPr>
        <w:t>) × 100(</w:t>
      </w:r>
      <w:r w:rsidRPr="000B21F9">
        <w:rPr>
          <w:rFonts w:ascii="Times New Roman" w:hAnsi="Times New Roman"/>
          <w:b/>
          <w:sz w:val="24"/>
          <w:szCs w:val="24"/>
          <w:lang w:val="en"/>
        </w:rPr>
        <w:t>C</w:t>
      </w:r>
      <w:r w:rsidRPr="000B21F9">
        <w:rPr>
          <w:rFonts w:ascii="Times New Roman" w:hAnsi="Times New Roman"/>
          <w:bCs w:val="0"/>
          <w:sz w:val="24"/>
          <w:szCs w:val="24"/>
          <w:lang w:val="en"/>
        </w:rPr>
        <w:t>) = 49,900 Ω. In this case the value 499 is the 68th entry of a table of 1% values between 100 and 999.</w:t>
      </w:r>
    </w:p>
    <w:p w14:paraId="52B317E0" w14:textId="2DEF2459" w:rsidR="00D20B29" w:rsidRPr="000B21F9" w:rsidRDefault="00D20B29" w:rsidP="000B21F9">
      <w:pPr>
        <w:spacing w:before="100" w:beforeAutospacing="1" w:after="100" w:afterAutospacing="1"/>
        <w:ind w:left="-720"/>
        <w:outlineLvl w:val="1"/>
        <w:rPr>
          <w:rFonts w:ascii="Times New Roman" w:hAnsi="Times New Roman"/>
          <w:b/>
          <w:sz w:val="36"/>
          <w:szCs w:val="36"/>
          <w:lang w:val="en"/>
        </w:rPr>
      </w:pPr>
      <w:r w:rsidRPr="000B21F9">
        <w:rPr>
          <w:rFonts w:ascii="Times New Roman" w:hAnsi="Times New Roman"/>
          <w:b/>
          <w:sz w:val="36"/>
          <w:szCs w:val="36"/>
          <w:lang w:val="en"/>
        </w:rPr>
        <w:t>Transformer wiring color codes</w:t>
      </w:r>
    </w:p>
    <w:p w14:paraId="3BA7D7AC" w14:textId="325F4E31"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 xml:space="preserve">Power transformers used in North American vacuum-tube equipment often were color-coded to identify the leads. Black was the primary connection, red secondary for the B+ (plate voltage), red with a yellow tracer was the center tap for the B+ full-wave </w:t>
      </w:r>
      <w:r w:rsidR="00EA1213" w:rsidRPr="000B21F9">
        <w:rPr>
          <w:rFonts w:ascii="Times New Roman" w:hAnsi="Times New Roman"/>
          <w:bCs w:val="0"/>
          <w:sz w:val="24"/>
          <w:szCs w:val="24"/>
          <w:lang w:val="en"/>
        </w:rPr>
        <w:t>rectifier</w:t>
      </w:r>
      <w:r w:rsidRPr="000B21F9">
        <w:rPr>
          <w:rFonts w:ascii="Times New Roman" w:hAnsi="Times New Roman"/>
          <w:bCs w:val="0"/>
          <w:sz w:val="24"/>
          <w:szCs w:val="24"/>
          <w:lang w:val="en"/>
        </w:rPr>
        <w:t xml:space="preserve"> winding, green or brown was the heater voltage for all tubes, yellow was the filament voltage for the rectifier tube (often a different voltage than other tube heaters). Two wires of each color were provided for each circuit, and phasing was not identified by the color code.</w:t>
      </w:r>
    </w:p>
    <w:p w14:paraId="3109BF85" w14:textId="7EEC513E"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Audio transformers for vacuum tube equipment were coded blue for the finishing lead of the primary, red for the B+ lead of the primary, brown for a primary center tap, green for the finishing lead of the secondary, black for grid lead of the secondary, and yellow for a tapped secondary. Each lead had a different color since relative polarity or phase was more important for these transformers. Intermediate-frequency tuned transformers were coded blue and red for the primary and green and black for the secondary.</w:t>
      </w:r>
      <w:r w:rsidRPr="000B21F9">
        <w:rPr>
          <w:rFonts w:ascii="Times New Roman" w:hAnsi="Times New Roman"/>
          <w:bCs w:val="0"/>
          <w:sz w:val="24"/>
          <w:szCs w:val="24"/>
          <w:vertAlign w:val="superscript"/>
          <w:lang w:val="en"/>
        </w:rPr>
        <w:t>[10]</w:t>
      </w:r>
    </w:p>
    <w:p w14:paraId="5E052995" w14:textId="4A5245BF" w:rsidR="00D20B29" w:rsidRPr="000B21F9" w:rsidRDefault="00D20B29" w:rsidP="000B21F9">
      <w:pPr>
        <w:spacing w:before="100" w:beforeAutospacing="1" w:after="100" w:afterAutospacing="1"/>
        <w:ind w:left="-720"/>
        <w:outlineLvl w:val="1"/>
        <w:rPr>
          <w:rFonts w:ascii="Times New Roman" w:hAnsi="Times New Roman"/>
          <w:b/>
          <w:sz w:val="36"/>
          <w:szCs w:val="36"/>
          <w:lang w:val="en"/>
        </w:rPr>
      </w:pPr>
      <w:r w:rsidRPr="000B21F9">
        <w:rPr>
          <w:rFonts w:ascii="Times New Roman" w:hAnsi="Times New Roman"/>
          <w:b/>
          <w:sz w:val="36"/>
          <w:szCs w:val="36"/>
          <w:lang w:val="en"/>
        </w:rPr>
        <w:t>Other wiring codes</w:t>
      </w:r>
    </w:p>
    <w:p w14:paraId="071911EC" w14:textId="77777777"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Wires may be color-coded to identify their function, voltage class, polarity, phase or to identify the circuit in which they are used. The insulation of the wire may be solidly colored, or where more combinations are needed, one or two tracer stripes may be added. Some wiring color codes are set by national regulations, but often a color code is specific to a manufacturer or industry.</w:t>
      </w:r>
    </w:p>
    <w:p w14:paraId="67D14793" w14:textId="4A4D0DBC"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lastRenderedPageBreak/>
        <w:t>Building wiring under the US National Electrical Code and the Canadian Electrical Code is identified by colors to show energized and neutral conductors, grounding conductors and to identify phases. Other color codes are used in the UK and other areas to identify building wiring or flexible cable wiring.</w:t>
      </w:r>
    </w:p>
    <w:p w14:paraId="62B3BF1F" w14:textId="508CD26C"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Thermocouple wires and extension cables are identified by color code for the type of thermocouple; interchanging thermocouples with unsuitable extension wires destroys the accuracy of the measurement.</w:t>
      </w:r>
    </w:p>
    <w:p w14:paraId="24B7F79B" w14:textId="1D0986BA"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Automotive wiring is color-coded but standards vary by manufacturer; differing SAE and DIN standards exist.</w:t>
      </w:r>
    </w:p>
    <w:p w14:paraId="40A2CC00" w14:textId="4994CD51"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Modern personal computer peripheral cables and connectors are color coded to simplify connection of speakers, microphones, mice, keyboards and other peripherals.</w:t>
      </w:r>
    </w:p>
    <w:p w14:paraId="4078FBE9" w14:textId="77777777"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A common convention for wiring systems in industrial buildings is; black jacket - AC less than 1000 volts, blue jacket - DC or communications, orange jacket - medium voltage 230-0 or 4160 V, red jacket 13,800 volts or higher.</w:t>
      </w:r>
    </w:p>
    <w:p w14:paraId="7C64E04C" w14:textId="77777777" w:rsidR="00D20B29" w:rsidRPr="000B21F9" w:rsidRDefault="00D20B29" w:rsidP="000B21F9">
      <w:pPr>
        <w:spacing w:before="100" w:beforeAutospacing="1" w:after="100" w:afterAutospacing="1"/>
        <w:ind w:left="-720"/>
        <w:rPr>
          <w:rFonts w:ascii="Times New Roman" w:hAnsi="Times New Roman"/>
          <w:bCs w:val="0"/>
          <w:sz w:val="24"/>
          <w:szCs w:val="24"/>
          <w:lang w:val="en"/>
        </w:rPr>
      </w:pPr>
      <w:r w:rsidRPr="000B21F9">
        <w:rPr>
          <w:rFonts w:ascii="Times New Roman" w:hAnsi="Times New Roman"/>
          <w:bCs w:val="0"/>
          <w:sz w:val="24"/>
          <w:szCs w:val="24"/>
          <w:lang w:val="en"/>
        </w:rPr>
        <w:t>Local area network cables may also have jacket colors identifying, for example, process control network vs. office automation networks, or to identify redundant network connections, but these codes vary by organization and facility.</w:t>
      </w:r>
    </w:p>
    <w:p w14:paraId="44FDCED4" w14:textId="607DD656" w:rsidR="00D20B29" w:rsidRPr="000B21F9" w:rsidRDefault="00D20B29" w:rsidP="000B21F9">
      <w:pPr>
        <w:spacing w:before="100" w:beforeAutospacing="1" w:after="100" w:afterAutospacing="1"/>
        <w:ind w:left="-720"/>
        <w:outlineLvl w:val="1"/>
        <w:rPr>
          <w:rFonts w:ascii="Times New Roman" w:hAnsi="Times New Roman"/>
          <w:b/>
          <w:sz w:val="36"/>
          <w:szCs w:val="36"/>
          <w:lang w:val="en"/>
        </w:rPr>
      </w:pPr>
      <w:r w:rsidRPr="000B21F9">
        <w:rPr>
          <w:rFonts w:ascii="Times New Roman" w:hAnsi="Times New Roman"/>
          <w:b/>
          <w:sz w:val="36"/>
          <w:szCs w:val="36"/>
          <w:lang w:val="en"/>
        </w:rPr>
        <w:t>See also</w:t>
      </w:r>
    </w:p>
    <w:p w14:paraId="57F4615F" w14:textId="29879346" w:rsidR="00D20B29" w:rsidRPr="000B21F9" w:rsidRDefault="00D20B29" w:rsidP="000B21F9">
      <w:pPr>
        <w:numPr>
          <w:ilvl w:val="0"/>
          <w:numId w:val="7"/>
        </w:numPr>
        <w:tabs>
          <w:tab w:val="clear" w:pos="720"/>
        </w:tabs>
        <w:spacing w:before="100" w:beforeAutospacing="1" w:after="100" w:afterAutospacing="1"/>
        <w:ind w:left="0"/>
        <w:rPr>
          <w:rFonts w:ascii="Times New Roman" w:hAnsi="Times New Roman"/>
          <w:bCs w:val="0"/>
          <w:sz w:val="24"/>
          <w:szCs w:val="24"/>
          <w:lang w:val="en"/>
        </w:rPr>
      </w:pPr>
      <w:r w:rsidRPr="000B21F9">
        <w:rPr>
          <w:rFonts w:ascii="Times New Roman" w:hAnsi="Times New Roman"/>
          <w:bCs w:val="0"/>
          <w:sz w:val="24"/>
          <w:szCs w:val="24"/>
          <w:lang w:val="en"/>
        </w:rPr>
        <w:t>25-pair color code for wiring</w:t>
      </w:r>
    </w:p>
    <w:p w14:paraId="554868DB" w14:textId="10F99852" w:rsidR="00D20B29" w:rsidRPr="000B21F9" w:rsidRDefault="00D20B29" w:rsidP="000B21F9">
      <w:pPr>
        <w:numPr>
          <w:ilvl w:val="0"/>
          <w:numId w:val="7"/>
        </w:numPr>
        <w:tabs>
          <w:tab w:val="clear" w:pos="720"/>
        </w:tabs>
        <w:spacing w:before="100" w:beforeAutospacing="1" w:after="100" w:afterAutospacing="1"/>
        <w:ind w:left="0"/>
        <w:rPr>
          <w:rFonts w:ascii="Times New Roman" w:hAnsi="Times New Roman"/>
          <w:bCs w:val="0"/>
          <w:sz w:val="24"/>
          <w:szCs w:val="24"/>
          <w:lang w:val="en"/>
        </w:rPr>
      </w:pPr>
      <w:r w:rsidRPr="000B21F9">
        <w:rPr>
          <w:rFonts w:ascii="Times New Roman" w:hAnsi="Times New Roman"/>
          <w:bCs w:val="0"/>
          <w:sz w:val="24"/>
          <w:szCs w:val="24"/>
          <w:lang w:val="en"/>
        </w:rPr>
        <w:t>Other color codes</w:t>
      </w:r>
    </w:p>
    <w:p w14:paraId="76BA690A" w14:textId="77777777" w:rsidR="000941EA" w:rsidRPr="000B21F9" w:rsidRDefault="000941EA"/>
    <w:sectPr w:rsidR="000941EA" w:rsidRPr="000B21F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64B3"/>
    <w:multiLevelType w:val="multilevel"/>
    <w:tmpl w:val="F87C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30753"/>
    <w:multiLevelType w:val="multilevel"/>
    <w:tmpl w:val="7A5A5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40DBA"/>
    <w:multiLevelType w:val="multilevel"/>
    <w:tmpl w:val="765E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E7DA9"/>
    <w:multiLevelType w:val="multilevel"/>
    <w:tmpl w:val="40DA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276A4"/>
    <w:multiLevelType w:val="multilevel"/>
    <w:tmpl w:val="9032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63BBB"/>
    <w:multiLevelType w:val="multilevel"/>
    <w:tmpl w:val="77DC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756ED"/>
    <w:multiLevelType w:val="multilevel"/>
    <w:tmpl w:val="0D106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200150"/>
    <w:multiLevelType w:val="multilevel"/>
    <w:tmpl w:val="10D8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1755B"/>
    <w:multiLevelType w:val="multilevel"/>
    <w:tmpl w:val="D5B2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1B00EA"/>
    <w:multiLevelType w:val="multilevel"/>
    <w:tmpl w:val="58B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3"/>
  </w:num>
  <w:num w:numId="5">
    <w:abstractNumId w:val="5"/>
  </w:num>
  <w:num w:numId="6">
    <w:abstractNumId w:val="6"/>
  </w:num>
  <w:num w:numId="7">
    <w:abstractNumId w:val="2"/>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B21F9"/>
    <w:rsid w:val="00174C04"/>
    <w:rsid w:val="009D4A81"/>
    <w:rsid w:val="00B44494"/>
    <w:rsid w:val="00CF42B5"/>
    <w:rsid w:val="00D20B29"/>
    <w:rsid w:val="00EA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B9FD7"/>
  <w15:chartTrackingRefBased/>
  <w15:docId w15:val="{DA191791-CDBD-469E-8B94-4C2420DE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20B29"/>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D20B29"/>
    <w:pPr>
      <w:spacing w:before="100" w:beforeAutospacing="1" w:after="100" w:afterAutospacing="1"/>
      <w:outlineLvl w:val="1"/>
    </w:pPr>
    <w:rPr>
      <w:rFonts w:ascii="Times New Roman" w:hAnsi="Times New Roman"/>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20B29"/>
    <w:rPr>
      <w:color w:val="0000FF"/>
      <w:u w:val="single"/>
    </w:rPr>
  </w:style>
  <w:style w:type="character" w:styleId="FollowedHyperlink">
    <w:name w:val="FollowedHyperlink"/>
    <w:rsid w:val="00D20B29"/>
    <w:rPr>
      <w:color w:val="0000FF"/>
      <w:u w:val="single"/>
    </w:rPr>
  </w:style>
  <w:style w:type="character" w:styleId="HTMLCite">
    <w:name w:val="HTML Cite"/>
    <w:rsid w:val="00D20B29"/>
    <w:rPr>
      <w:i w:val="0"/>
      <w:iCs w:val="0"/>
    </w:rPr>
  </w:style>
  <w:style w:type="character" w:styleId="HTMLCode">
    <w:name w:val="HTML Code"/>
    <w:rsid w:val="00D20B29"/>
    <w:rPr>
      <w:rFonts w:ascii="Courier New" w:eastAsia="Times New Roman" w:hAnsi="Courier New" w:cs="Courier New" w:hint="default"/>
      <w:sz w:val="20"/>
      <w:szCs w:val="20"/>
    </w:rPr>
  </w:style>
  <w:style w:type="paragraph" w:styleId="HTMLPreformatted">
    <w:name w:val="HTML Preformatted"/>
    <w:basedOn w:val="Normal"/>
    <w:rsid w:val="00D2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D20B29"/>
    <w:rPr>
      <w:rFonts w:ascii="Courier New" w:eastAsia="Times New Roman" w:hAnsi="Courier New" w:cs="Courier New" w:hint="default"/>
      <w:sz w:val="20"/>
      <w:szCs w:val="20"/>
    </w:rPr>
  </w:style>
  <w:style w:type="paragraph" w:styleId="NormalWeb">
    <w:name w:val="Normal (Web)"/>
    <w:basedOn w:val="Normal"/>
    <w:rsid w:val="00D20B29"/>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D20B29"/>
    <w:rPr>
      <w:rFonts w:ascii="Times New Roman" w:hAnsi="Times New Roman"/>
      <w:bCs w:val="0"/>
      <w:sz w:val="24"/>
      <w:szCs w:val="24"/>
    </w:rPr>
  </w:style>
  <w:style w:type="paragraph" w:customStyle="1" w:styleId="suggestions-special">
    <w:name w:val="suggestions-special"/>
    <w:basedOn w:val="Normal"/>
    <w:rsid w:val="00D20B29"/>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D20B29"/>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D20B29"/>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D20B29"/>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D20B29"/>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D20B29"/>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D20B29"/>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D20B29"/>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D20B29"/>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D20B29"/>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D20B29"/>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D20B29"/>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D20B29"/>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D20B29"/>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D20B29"/>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D20B29"/>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D20B29"/>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D20B29"/>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D20B29"/>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D20B29"/>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D20B29"/>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D20B29"/>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D20B29"/>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D20B29"/>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D20B29"/>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D20B29"/>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D20B29"/>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D20B29"/>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D20B29"/>
    <w:rPr>
      <w:rFonts w:ascii="Times New Roman" w:hAnsi="Times New Roman"/>
      <w:bCs w:val="0"/>
      <w:sz w:val="24"/>
      <w:szCs w:val="24"/>
    </w:rPr>
  </w:style>
  <w:style w:type="paragraph" w:customStyle="1" w:styleId="ui-helper-clearfix">
    <w:name w:val="ui-helper-clearfix"/>
    <w:basedOn w:val="Normal"/>
    <w:rsid w:val="00D20B29"/>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D20B29"/>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D20B29"/>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D20B29"/>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D20B29"/>
    <w:pPr>
      <w:spacing w:before="100" w:beforeAutospacing="1" w:after="100" w:afterAutospacing="1"/>
    </w:pPr>
    <w:rPr>
      <w:rFonts w:cs="Arial"/>
      <w:bCs w:val="0"/>
    </w:rPr>
  </w:style>
  <w:style w:type="paragraph" w:customStyle="1" w:styleId="ui-widget-content">
    <w:name w:val="ui-widget-content"/>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D20B29"/>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D20B29"/>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D20B29"/>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D20B29"/>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D20B29"/>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D20B29"/>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D20B29"/>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D20B29"/>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D20B29"/>
    <w:pPr>
      <w:shd w:val="clear" w:color="auto" w:fill="000000"/>
      <w:ind w:left="-120"/>
    </w:pPr>
    <w:rPr>
      <w:rFonts w:ascii="Times New Roman" w:hAnsi="Times New Roman"/>
      <w:bCs w:val="0"/>
      <w:sz w:val="24"/>
      <w:szCs w:val="24"/>
    </w:rPr>
  </w:style>
  <w:style w:type="paragraph" w:customStyle="1" w:styleId="ui-datepicker">
    <w:name w:val="ui-datepicker"/>
    <w:basedOn w:val="Normal"/>
    <w:rsid w:val="00D20B29"/>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D20B29"/>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D20B29"/>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D20B29"/>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D20B29"/>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D20B29"/>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D20B29"/>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D20B29"/>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D20B29"/>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D20B29"/>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D20B29"/>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D20B29"/>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D20B29"/>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D20B29"/>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D20B29"/>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D20B29"/>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D20B29"/>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D20B29"/>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D20B29"/>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D20B29"/>
    <w:pPr>
      <w:spacing w:before="100" w:beforeAutospacing="1" w:after="100" w:afterAutospacing="1"/>
    </w:pPr>
    <w:rPr>
      <w:rFonts w:ascii="Times New Roman" w:hAnsi="Times New Roman"/>
      <w:bCs w:val="0"/>
    </w:rPr>
  </w:style>
  <w:style w:type="paragraph" w:customStyle="1" w:styleId="navbox-title">
    <w:name w:val="navbox-title"/>
    <w:basedOn w:val="Normal"/>
    <w:rsid w:val="00D20B29"/>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D20B29"/>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D20B29"/>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D20B29"/>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D20B29"/>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D20B29"/>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D20B29"/>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D20B29"/>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D20B29"/>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D20B29"/>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D20B29"/>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D20B29"/>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D20B29"/>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D20B29"/>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D20B29"/>
    <w:pPr>
      <w:spacing w:before="100" w:beforeAutospacing="1" w:after="120"/>
    </w:pPr>
    <w:rPr>
      <w:rFonts w:ascii="Times New Roman" w:hAnsi="Times New Roman"/>
      <w:bCs w:val="0"/>
      <w:i/>
      <w:iCs/>
      <w:sz w:val="24"/>
      <w:szCs w:val="24"/>
    </w:rPr>
  </w:style>
  <w:style w:type="paragraph" w:customStyle="1" w:styleId="dablink">
    <w:name w:val="dablink"/>
    <w:basedOn w:val="Normal"/>
    <w:rsid w:val="00D20B29"/>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D20B29"/>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D20B29"/>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D20B29"/>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D20B29"/>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D20B29"/>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D20B29"/>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D20B29"/>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D20B29"/>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D20B29"/>
    <w:pPr>
      <w:spacing w:before="100" w:beforeAutospacing="1" w:after="100" w:afterAutospacing="1"/>
    </w:pPr>
    <w:rPr>
      <w:rFonts w:cs="Arial"/>
      <w:bCs w:val="0"/>
      <w:i/>
      <w:iCs/>
    </w:rPr>
  </w:style>
  <w:style w:type="paragraph" w:customStyle="1" w:styleId="texhtml">
    <w:name w:val="texhtml"/>
    <w:basedOn w:val="Normal"/>
    <w:rsid w:val="00D20B29"/>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D20B29"/>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D20B29"/>
    <w:pPr>
      <w:spacing w:before="100" w:beforeAutospacing="1" w:after="100" w:afterAutospacing="1"/>
    </w:pPr>
    <w:rPr>
      <w:rFonts w:ascii="Microsoft Sans Serif" w:hAnsi="Microsoft Sans Serif" w:cs="Microsoft Sans Serif"/>
      <w:bCs w:val="0"/>
      <w:sz w:val="24"/>
      <w:szCs w:val="24"/>
    </w:rPr>
  </w:style>
  <w:style w:type="paragraph" w:customStyle="1" w:styleId="polytonic">
    <w:name w:val="polytonic"/>
    <w:basedOn w:val="Normal"/>
    <w:rsid w:val="00D20B29"/>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D20B29"/>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D20B29"/>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D20B29"/>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D20B29"/>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D20B29"/>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D20B29"/>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D20B29"/>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D20B29"/>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D20B29"/>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D20B29"/>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D20B29"/>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D20B29"/>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D20B29"/>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D20B29"/>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D20B29"/>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D20B29"/>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D20B29"/>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D20B29"/>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D20B29"/>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D20B29"/>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D20B29"/>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D20B29"/>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D20B29"/>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D20B29"/>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D20B29"/>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D20B29"/>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D20B29"/>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D20B29"/>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D20B29"/>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D20B29"/>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D20B29"/>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D20B29"/>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D20B29"/>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D20B29"/>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D20B29"/>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D20B29"/>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D20B29"/>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D20B29"/>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D20B29"/>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D20B29"/>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D20B29"/>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D20B29"/>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D20B29"/>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D20B29"/>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D20B29"/>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D20B29"/>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D20B29"/>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D20B29"/>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D20B29"/>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D20B29"/>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D20B29"/>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D20B29"/>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D20B29"/>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D20B29"/>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D20B29"/>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D20B29"/>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D20B29"/>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D20B29"/>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D20B29"/>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D20B29"/>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D20B29"/>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D20B29"/>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D20B29"/>
    <w:pPr>
      <w:spacing w:before="100" w:beforeAutospacing="1" w:after="100" w:afterAutospacing="1"/>
    </w:pPr>
    <w:rPr>
      <w:rFonts w:ascii="Times New Roman" w:hAnsi="Times New Roman"/>
      <w:bCs w:val="0"/>
      <w:sz w:val="24"/>
      <w:szCs w:val="24"/>
    </w:rPr>
  </w:style>
  <w:style w:type="paragraph" w:customStyle="1" w:styleId="notice-all">
    <w:name w:val="notice-all"/>
    <w:basedOn w:val="Normal"/>
    <w:rsid w:val="00D20B29"/>
    <w:pPr>
      <w:spacing w:before="100" w:beforeAutospacing="1" w:after="100" w:afterAutospacing="1"/>
    </w:pPr>
    <w:rPr>
      <w:rFonts w:ascii="Times New Roman" w:hAnsi="Times New Roman"/>
      <w:bCs w:val="0"/>
      <w:sz w:val="24"/>
      <w:szCs w:val="24"/>
    </w:rPr>
  </w:style>
  <w:style w:type="character" w:customStyle="1" w:styleId="citation">
    <w:name w:val="citation"/>
    <w:rsid w:val="00D20B29"/>
    <w:rPr>
      <w:i w:val="0"/>
      <w:iCs w:val="0"/>
    </w:rPr>
  </w:style>
  <w:style w:type="character" w:customStyle="1" w:styleId="texhtml1">
    <w:name w:val="texhtml1"/>
    <w:rsid w:val="00D20B29"/>
    <w:rPr>
      <w:sz w:val="30"/>
      <w:szCs w:val="30"/>
    </w:rPr>
  </w:style>
  <w:style w:type="character" w:customStyle="1" w:styleId="tab">
    <w:name w:val="tab"/>
    <w:basedOn w:val="DefaultParagraphFont"/>
    <w:rsid w:val="00D20B29"/>
  </w:style>
  <w:style w:type="paragraph" w:customStyle="1" w:styleId="special-label1">
    <w:name w:val="special-label1"/>
    <w:basedOn w:val="Normal"/>
    <w:rsid w:val="00D20B29"/>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D20B29"/>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D20B29"/>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D20B29"/>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D20B29"/>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D20B29"/>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D20B29"/>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D20B29"/>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D20B29"/>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D20B29"/>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D20B29"/>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D20B29"/>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D20B29"/>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D20B29"/>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D20B29"/>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D20B29"/>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D20B29"/>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D20B29"/>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D20B29"/>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D20B29"/>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D20B29"/>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D20B29"/>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D20B29"/>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D20B29"/>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D20B29"/>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D20B29"/>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D20B29"/>
    <w:pPr>
      <w:spacing w:before="45" w:after="45"/>
      <w:ind w:left="45" w:right="45"/>
    </w:pPr>
    <w:rPr>
      <w:rFonts w:ascii="Times New Roman" w:hAnsi="Times New Roman"/>
      <w:bCs w:val="0"/>
      <w:sz w:val="24"/>
      <w:szCs w:val="24"/>
    </w:rPr>
  </w:style>
  <w:style w:type="paragraph" w:customStyle="1" w:styleId="section-main1">
    <w:name w:val="section-main1"/>
    <w:basedOn w:val="Normal"/>
    <w:rsid w:val="00D20B29"/>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D20B29"/>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D20B29"/>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D20B29"/>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D20B29"/>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D20B29"/>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D20B29"/>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D20B29"/>
  </w:style>
  <w:style w:type="character" w:customStyle="1" w:styleId="FollowedHyperlink1">
    <w:name w:val="FollowedHyperlink1"/>
    <w:rsid w:val="00D20B29"/>
    <w:rPr>
      <w:color w:val="0645AD"/>
      <w:u w:val="single"/>
    </w:rPr>
  </w:style>
  <w:style w:type="character" w:customStyle="1" w:styleId="FollowedHyperlink2">
    <w:name w:val="FollowedHyperlink2"/>
    <w:rsid w:val="00D20B29"/>
    <w:rPr>
      <w:color w:val="0645AD"/>
      <w:u w:val="single"/>
    </w:rPr>
  </w:style>
  <w:style w:type="paragraph" w:customStyle="1" w:styleId="label1">
    <w:name w:val="label1"/>
    <w:basedOn w:val="Normal"/>
    <w:rsid w:val="00D20B29"/>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D20B29"/>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D20B29"/>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D20B29"/>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D20B29"/>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D20B29"/>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D20B29"/>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D20B29"/>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D20B29"/>
    <w:pPr>
      <w:spacing w:before="100" w:beforeAutospacing="1" w:after="100" w:afterAutospacing="1"/>
    </w:pPr>
    <w:rPr>
      <w:rFonts w:cs="Arial"/>
      <w:bCs w:val="0"/>
    </w:rPr>
  </w:style>
  <w:style w:type="paragraph" w:customStyle="1" w:styleId="wikieditor-toolbar-table-preview1">
    <w:name w:val="wikieditor-toolbar-table-preview1"/>
    <w:basedOn w:val="Normal"/>
    <w:rsid w:val="00D20B29"/>
    <w:pPr>
      <w:spacing w:before="100" w:beforeAutospacing="1" w:after="100" w:afterAutospacing="1"/>
    </w:pPr>
    <w:rPr>
      <w:rFonts w:cs="Arial"/>
      <w:bCs w:val="0"/>
    </w:rPr>
  </w:style>
  <w:style w:type="paragraph" w:customStyle="1" w:styleId="wikieditor-ui-loading1">
    <w:name w:val="wikieditor-ui-loading1"/>
    <w:basedOn w:val="Normal"/>
    <w:rsid w:val="00D20B29"/>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D20B29"/>
    <w:rPr>
      <w:rFonts w:ascii="Times New Roman" w:hAnsi="Times New Roman"/>
      <w:bCs w:val="0"/>
      <w:sz w:val="24"/>
      <w:szCs w:val="24"/>
    </w:rPr>
  </w:style>
  <w:style w:type="paragraph" w:customStyle="1" w:styleId="ui-state-default1">
    <w:name w:val="ui-state-default1"/>
    <w:basedOn w:val="Normal"/>
    <w:rsid w:val="00D20B29"/>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D20B29"/>
    <w:rPr>
      <w:strike w:val="0"/>
      <w:dstrike w:val="0"/>
      <w:color w:val="333333"/>
      <w:u w:val="none"/>
      <w:effect w:val="none"/>
    </w:rPr>
  </w:style>
  <w:style w:type="character" w:customStyle="1" w:styleId="FollowedHyperlink3">
    <w:name w:val="FollowedHyperlink3"/>
    <w:rsid w:val="00D20B29"/>
    <w:rPr>
      <w:strike w:val="0"/>
      <w:dstrike w:val="0"/>
      <w:color w:val="333333"/>
      <w:u w:val="none"/>
      <w:effect w:val="none"/>
    </w:rPr>
  </w:style>
  <w:style w:type="paragraph" w:customStyle="1" w:styleId="ui-state-hover1">
    <w:name w:val="ui-state-hover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D20B29"/>
    <w:rPr>
      <w:strike w:val="0"/>
      <w:dstrike w:val="0"/>
      <w:color w:val="333333"/>
      <w:u w:val="none"/>
      <w:effect w:val="none"/>
    </w:rPr>
  </w:style>
  <w:style w:type="character" w:customStyle="1" w:styleId="FollowedHyperlink4">
    <w:name w:val="FollowedHyperlink4"/>
    <w:rsid w:val="00D20B29"/>
    <w:rPr>
      <w:strike w:val="0"/>
      <w:dstrike w:val="0"/>
      <w:color w:val="333333"/>
      <w:u w:val="none"/>
      <w:effect w:val="none"/>
    </w:rPr>
  </w:style>
  <w:style w:type="paragraph" w:customStyle="1" w:styleId="ui-state-highlight1">
    <w:name w:val="ui-state-highlight1"/>
    <w:basedOn w:val="Normal"/>
    <w:rsid w:val="00D20B29"/>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D20B29"/>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D20B29"/>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D20B29"/>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D20B2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D20B29"/>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D20B29"/>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D20B29"/>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D20B29"/>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D20B29"/>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D20B29"/>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D20B29"/>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D20B29"/>
    <w:pPr>
      <w:spacing w:after="30"/>
    </w:pPr>
    <w:rPr>
      <w:rFonts w:ascii="Times New Roman" w:hAnsi="Times New Roman"/>
      <w:bCs w:val="0"/>
      <w:vanish/>
      <w:sz w:val="24"/>
      <w:szCs w:val="24"/>
    </w:rPr>
  </w:style>
  <w:style w:type="paragraph" w:customStyle="1" w:styleId="ui-accordion-content-active1">
    <w:name w:val="ui-accordion-content-active1"/>
    <w:basedOn w:val="Normal"/>
    <w:rsid w:val="00D20B29"/>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D20B29"/>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D20B29"/>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D20B29"/>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D20B29"/>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D20B29"/>
    <w:pPr>
      <w:spacing w:before="168"/>
    </w:pPr>
    <w:rPr>
      <w:rFonts w:ascii="Times New Roman" w:hAnsi="Times New Roman"/>
      <w:bCs w:val="0"/>
      <w:sz w:val="24"/>
      <w:szCs w:val="24"/>
    </w:rPr>
  </w:style>
  <w:style w:type="paragraph" w:customStyle="1" w:styleId="ui-datepicker-group1">
    <w:name w:val="ui-datepicker-group1"/>
    <w:basedOn w:val="Normal"/>
    <w:rsid w:val="00D20B29"/>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D20B29"/>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D20B29"/>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D20B29"/>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D20B29"/>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D20B29"/>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D20B29"/>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D20B29"/>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D20B29"/>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D20B29"/>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D20B29"/>
    <w:rPr>
      <w:rFonts w:ascii="Times New Roman" w:hAnsi="Times New Roman"/>
      <w:bCs w:val="0"/>
      <w:sz w:val="24"/>
      <w:szCs w:val="24"/>
    </w:rPr>
  </w:style>
  <w:style w:type="paragraph" w:customStyle="1" w:styleId="ui-dialog-titlebar-close2">
    <w:name w:val="ui-dialog-titlebar-close2"/>
    <w:basedOn w:val="Normal"/>
    <w:rsid w:val="00D20B29"/>
    <w:rPr>
      <w:rFonts w:ascii="Times New Roman" w:hAnsi="Times New Roman"/>
      <w:bCs w:val="0"/>
      <w:sz w:val="24"/>
      <w:szCs w:val="24"/>
    </w:rPr>
  </w:style>
  <w:style w:type="paragraph" w:customStyle="1" w:styleId="ui-dialog-content2">
    <w:name w:val="ui-dialog-content2"/>
    <w:basedOn w:val="Normal"/>
    <w:rsid w:val="00D20B29"/>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D20B29"/>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D20B29"/>
    <w:pPr>
      <w:ind w:left="-15" w:right="-15"/>
    </w:pPr>
    <w:rPr>
      <w:rFonts w:ascii="Times New Roman" w:hAnsi="Times New Roman"/>
      <w:bCs w:val="0"/>
      <w:sz w:val="24"/>
      <w:szCs w:val="24"/>
    </w:rPr>
  </w:style>
  <w:style w:type="paragraph" w:customStyle="1" w:styleId="ui-resizable-handle1">
    <w:name w:val="ui-resizable-handle1"/>
    <w:basedOn w:val="Normal"/>
    <w:rsid w:val="00D20B29"/>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D20B29"/>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D20B29"/>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D20B29"/>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D20B29"/>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D20B29"/>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D20B29"/>
    <w:pPr>
      <w:spacing w:before="100" w:beforeAutospacing="1"/>
    </w:pPr>
    <w:rPr>
      <w:rFonts w:ascii="Times New Roman" w:hAnsi="Times New Roman"/>
      <w:bCs w:val="0"/>
      <w:sz w:val="24"/>
      <w:szCs w:val="24"/>
    </w:rPr>
  </w:style>
  <w:style w:type="paragraph" w:customStyle="1" w:styleId="ui-slider-range3">
    <w:name w:val="ui-slider-range3"/>
    <w:basedOn w:val="Normal"/>
    <w:rsid w:val="00D20B29"/>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D20B29"/>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D20B29"/>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D20B29"/>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D20B29"/>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D20B29"/>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D20B29"/>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D20B29"/>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D20B29"/>
    <w:pPr>
      <w:ind w:left="-120" w:right="-120"/>
    </w:pPr>
    <w:rPr>
      <w:rFonts w:ascii="Times New Roman" w:hAnsi="Times New Roman"/>
      <w:bCs w:val="0"/>
      <w:sz w:val="24"/>
      <w:szCs w:val="24"/>
    </w:rPr>
  </w:style>
  <w:style w:type="paragraph" w:customStyle="1" w:styleId="imbox2">
    <w:name w:val="imbox2"/>
    <w:basedOn w:val="Normal"/>
    <w:rsid w:val="00D20B29"/>
    <w:pPr>
      <w:spacing w:before="60" w:after="60"/>
      <w:ind w:left="60" w:right="60"/>
    </w:pPr>
    <w:rPr>
      <w:rFonts w:ascii="Times New Roman" w:hAnsi="Times New Roman"/>
      <w:bCs w:val="0"/>
      <w:sz w:val="24"/>
      <w:szCs w:val="24"/>
    </w:rPr>
  </w:style>
  <w:style w:type="paragraph" w:customStyle="1" w:styleId="tmbox1">
    <w:name w:val="tmbox1"/>
    <w:basedOn w:val="Normal"/>
    <w:rsid w:val="00D20B29"/>
    <w:pPr>
      <w:spacing w:before="30" w:after="30"/>
    </w:pPr>
    <w:rPr>
      <w:rFonts w:ascii="Times New Roman" w:hAnsi="Times New Roman"/>
      <w:bCs w:val="0"/>
      <w:sz w:val="24"/>
      <w:szCs w:val="24"/>
    </w:rPr>
  </w:style>
  <w:style w:type="character" w:customStyle="1" w:styleId="Hyperlink3">
    <w:name w:val="Hyperlink3"/>
    <w:rsid w:val="00D20B29"/>
    <w:rPr>
      <w:strike w:val="0"/>
      <w:dstrike w:val="0"/>
      <w:color w:val="0000FF"/>
      <w:u w:val="none"/>
      <w:effect w:val="none"/>
    </w:rPr>
  </w:style>
  <w:style w:type="character" w:customStyle="1" w:styleId="FollowedHyperlink5">
    <w:name w:val="FollowedHyperlink5"/>
    <w:rsid w:val="00D20B29"/>
    <w:rPr>
      <w:strike w:val="0"/>
      <w:dstrike w:val="0"/>
      <w:color w:val="0000FF"/>
      <w:u w:val="none"/>
      <w:effect w:val="none"/>
    </w:rPr>
  </w:style>
  <w:style w:type="paragraph" w:customStyle="1" w:styleId="NormalWeb1">
    <w:name w:val="Normal (Web)1"/>
    <w:basedOn w:val="Normal"/>
    <w:rsid w:val="00D20B29"/>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D20B29"/>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D20B29"/>
    <w:pPr>
      <w:spacing w:before="100" w:beforeAutospacing="1" w:after="100" w:afterAutospacing="1"/>
    </w:pPr>
    <w:rPr>
      <w:rFonts w:ascii="Times New Roman" w:hAnsi="Times New Roman"/>
      <w:bCs w:val="0"/>
      <w:vanish/>
      <w:sz w:val="24"/>
      <w:szCs w:val="24"/>
    </w:rPr>
  </w:style>
  <w:style w:type="character" w:customStyle="1" w:styleId="HTMLCite1">
    <w:name w:val="HTML Cite1"/>
    <w:rsid w:val="00D20B29"/>
    <w:rPr>
      <w:i w:val="0"/>
      <w:iCs w:val="0"/>
      <w:sz w:val="20"/>
      <w:szCs w:val="20"/>
    </w:rPr>
  </w:style>
  <w:style w:type="paragraph" w:customStyle="1" w:styleId="selflink1">
    <w:name w:val="selflink1"/>
    <w:basedOn w:val="Normal"/>
    <w:rsid w:val="00D20B29"/>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D20B29"/>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D20B29"/>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D20B29"/>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D20B29"/>
    <w:pPr>
      <w:spacing w:before="100" w:beforeAutospacing="1" w:after="100" w:afterAutospacing="1"/>
      <w:outlineLvl w:val="1"/>
    </w:pPr>
    <w:rPr>
      <w:rFonts w:ascii="Times New Roman" w:hAnsi="Times New Roman"/>
      <w:b/>
      <w:vanish/>
      <w:kern w:val="36"/>
      <w:sz w:val="48"/>
      <w:szCs w:val="48"/>
    </w:rPr>
  </w:style>
  <w:style w:type="paragraph" w:customStyle="1" w:styleId="notice-all1">
    <w:name w:val="notice-all1"/>
    <w:basedOn w:val="Normal"/>
    <w:rsid w:val="00D20B29"/>
    <w:pPr>
      <w:spacing w:before="100" w:beforeAutospacing="1" w:after="240"/>
      <w:ind w:right="30"/>
    </w:pPr>
    <w:rPr>
      <w:rFonts w:ascii="Times New Roman" w:hAnsi="Times New Roman"/>
      <w:bCs w:val="0"/>
      <w:sz w:val="24"/>
      <w:szCs w:val="24"/>
    </w:rPr>
  </w:style>
  <w:style w:type="paragraph" w:customStyle="1" w:styleId="sitenoticesmall1">
    <w:name w:val="sitenoticesmall1"/>
    <w:basedOn w:val="Normal"/>
    <w:rsid w:val="00D20B29"/>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D20B29"/>
  </w:style>
  <w:style w:type="character" w:customStyle="1" w:styleId="tocnumber2">
    <w:name w:val="tocnumber2"/>
    <w:basedOn w:val="DefaultParagraphFont"/>
    <w:rsid w:val="00D20B29"/>
  </w:style>
  <w:style w:type="character" w:customStyle="1" w:styleId="toctext">
    <w:name w:val="toctext"/>
    <w:basedOn w:val="DefaultParagraphFont"/>
    <w:rsid w:val="00D20B29"/>
  </w:style>
  <w:style w:type="character" w:customStyle="1" w:styleId="editsection">
    <w:name w:val="editsection"/>
    <w:basedOn w:val="DefaultParagraphFont"/>
    <w:rsid w:val="00D20B29"/>
  </w:style>
  <w:style w:type="character" w:customStyle="1" w:styleId="mw-headline">
    <w:name w:val="mw-headline"/>
    <w:basedOn w:val="DefaultParagraphFont"/>
    <w:rsid w:val="00D20B29"/>
  </w:style>
  <w:style w:type="character" w:customStyle="1" w:styleId="citationbook">
    <w:name w:val="citation book"/>
    <w:basedOn w:val="DefaultParagraphFont"/>
    <w:rsid w:val="00D20B29"/>
  </w:style>
  <w:style w:type="character" w:customStyle="1" w:styleId="printonly">
    <w:name w:val="printonly"/>
    <w:basedOn w:val="DefaultParagraphFont"/>
    <w:rsid w:val="00D20B29"/>
  </w:style>
  <w:style w:type="character" w:customStyle="1" w:styleId="z3988">
    <w:name w:val="z3988"/>
    <w:basedOn w:val="DefaultParagraphFont"/>
    <w:rsid w:val="00D2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34">
      <w:bodyDiv w:val="1"/>
      <w:marLeft w:val="0"/>
      <w:marRight w:val="0"/>
      <w:marTop w:val="0"/>
      <w:marBottom w:val="0"/>
      <w:divBdr>
        <w:top w:val="none" w:sz="0" w:space="0" w:color="auto"/>
        <w:left w:val="none" w:sz="0" w:space="0" w:color="auto"/>
        <w:bottom w:val="none" w:sz="0" w:space="0" w:color="auto"/>
        <w:right w:val="none" w:sz="0" w:space="0" w:color="auto"/>
      </w:divBdr>
      <w:divsChild>
        <w:div w:id="652175671">
          <w:marLeft w:val="0"/>
          <w:marRight w:val="0"/>
          <w:marTop w:val="0"/>
          <w:marBottom w:val="0"/>
          <w:divBdr>
            <w:top w:val="none" w:sz="0" w:space="0" w:color="auto"/>
            <w:left w:val="none" w:sz="0" w:space="0" w:color="auto"/>
            <w:bottom w:val="none" w:sz="0" w:space="0" w:color="auto"/>
            <w:right w:val="none" w:sz="0" w:space="0" w:color="auto"/>
          </w:divBdr>
          <w:divsChild>
            <w:div w:id="1208687002">
              <w:marLeft w:val="0"/>
              <w:marRight w:val="0"/>
              <w:marTop w:val="0"/>
              <w:marBottom w:val="0"/>
              <w:divBdr>
                <w:top w:val="none" w:sz="0" w:space="0" w:color="auto"/>
                <w:left w:val="none" w:sz="0" w:space="0" w:color="auto"/>
                <w:bottom w:val="none" w:sz="0" w:space="0" w:color="auto"/>
                <w:right w:val="none" w:sz="0" w:space="0" w:color="auto"/>
              </w:divBdr>
              <w:divsChild>
                <w:div w:id="31927018">
                  <w:marLeft w:val="0"/>
                  <w:marRight w:val="0"/>
                  <w:marTop w:val="0"/>
                  <w:marBottom w:val="0"/>
                  <w:divBdr>
                    <w:top w:val="none" w:sz="0" w:space="0" w:color="auto"/>
                    <w:left w:val="none" w:sz="0" w:space="0" w:color="auto"/>
                    <w:bottom w:val="none" w:sz="0" w:space="0" w:color="auto"/>
                    <w:right w:val="none" w:sz="0" w:space="0" w:color="auto"/>
                  </w:divBdr>
                </w:div>
                <w:div w:id="248001208">
                  <w:marLeft w:val="0"/>
                  <w:marRight w:val="0"/>
                  <w:marTop w:val="0"/>
                  <w:marBottom w:val="120"/>
                  <w:divBdr>
                    <w:top w:val="none" w:sz="0" w:space="0" w:color="auto"/>
                    <w:left w:val="none" w:sz="0" w:space="0" w:color="auto"/>
                    <w:bottom w:val="none" w:sz="0" w:space="0" w:color="auto"/>
                    <w:right w:val="none" w:sz="0" w:space="0" w:color="auto"/>
                  </w:divBdr>
                </w:div>
                <w:div w:id="578293199">
                  <w:marLeft w:val="0"/>
                  <w:marRight w:val="0"/>
                  <w:marTop w:val="0"/>
                  <w:marBottom w:val="0"/>
                  <w:divBdr>
                    <w:top w:val="none" w:sz="0" w:space="0" w:color="auto"/>
                    <w:left w:val="none" w:sz="0" w:space="0" w:color="auto"/>
                    <w:bottom w:val="none" w:sz="0" w:space="0" w:color="auto"/>
                    <w:right w:val="none" w:sz="0" w:space="0" w:color="auto"/>
                  </w:divBdr>
                  <w:divsChild>
                    <w:div w:id="1624968741">
                      <w:marLeft w:val="0"/>
                      <w:marRight w:val="0"/>
                      <w:marTop w:val="0"/>
                      <w:marBottom w:val="0"/>
                      <w:divBdr>
                        <w:top w:val="none" w:sz="0" w:space="0" w:color="auto"/>
                        <w:left w:val="none" w:sz="0" w:space="0" w:color="auto"/>
                        <w:bottom w:val="none" w:sz="0" w:space="0" w:color="auto"/>
                        <w:right w:val="none" w:sz="0" w:space="0" w:color="auto"/>
                      </w:divBdr>
                      <w:divsChild>
                        <w:div w:id="11224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0960">
                  <w:marLeft w:val="0"/>
                  <w:marRight w:val="0"/>
                  <w:marTop w:val="0"/>
                  <w:marBottom w:val="0"/>
                  <w:divBdr>
                    <w:top w:val="none" w:sz="0" w:space="0" w:color="auto"/>
                    <w:left w:val="none" w:sz="0" w:space="0" w:color="auto"/>
                    <w:bottom w:val="none" w:sz="0" w:space="0" w:color="auto"/>
                    <w:right w:val="none" w:sz="0" w:space="0" w:color="auto"/>
                  </w:divBdr>
                </w:div>
                <w:div w:id="1094012904">
                  <w:marLeft w:val="0"/>
                  <w:marRight w:val="0"/>
                  <w:marTop w:val="0"/>
                  <w:marBottom w:val="0"/>
                  <w:divBdr>
                    <w:top w:val="none" w:sz="0" w:space="0" w:color="auto"/>
                    <w:left w:val="none" w:sz="0" w:space="0" w:color="auto"/>
                    <w:bottom w:val="none" w:sz="0" w:space="0" w:color="auto"/>
                    <w:right w:val="none" w:sz="0" w:space="0" w:color="auto"/>
                  </w:divBdr>
                  <w:divsChild>
                    <w:div w:id="1444837680">
                      <w:marLeft w:val="0"/>
                      <w:marRight w:val="0"/>
                      <w:marTop w:val="0"/>
                      <w:marBottom w:val="0"/>
                      <w:divBdr>
                        <w:top w:val="none" w:sz="0" w:space="0" w:color="auto"/>
                        <w:left w:val="none" w:sz="0" w:space="0" w:color="auto"/>
                        <w:bottom w:val="none" w:sz="0" w:space="0" w:color="auto"/>
                        <w:right w:val="none" w:sz="0" w:space="0" w:color="auto"/>
                      </w:divBdr>
                      <w:divsChild>
                        <w:div w:id="703015658">
                          <w:marLeft w:val="0"/>
                          <w:marRight w:val="0"/>
                          <w:marTop w:val="0"/>
                          <w:marBottom w:val="0"/>
                          <w:divBdr>
                            <w:top w:val="none" w:sz="0" w:space="0" w:color="auto"/>
                            <w:left w:val="none" w:sz="0" w:space="0" w:color="auto"/>
                            <w:bottom w:val="none" w:sz="0" w:space="0" w:color="auto"/>
                            <w:right w:val="none" w:sz="0" w:space="0" w:color="auto"/>
                          </w:divBdr>
                          <w:divsChild>
                            <w:div w:id="6817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6575">
                  <w:marLeft w:val="0"/>
                  <w:marRight w:val="0"/>
                  <w:marTop w:val="0"/>
                  <w:marBottom w:val="0"/>
                  <w:divBdr>
                    <w:top w:val="none" w:sz="0" w:space="0" w:color="auto"/>
                    <w:left w:val="none" w:sz="0" w:space="0" w:color="auto"/>
                    <w:bottom w:val="none" w:sz="0" w:space="0" w:color="auto"/>
                    <w:right w:val="none" w:sz="0" w:space="0" w:color="auto"/>
                  </w:divBdr>
                </w:div>
                <w:div w:id="1785803411">
                  <w:marLeft w:val="0"/>
                  <w:marRight w:val="0"/>
                  <w:marTop w:val="0"/>
                  <w:marBottom w:val="0"/>
                  <w:divBdr>
                    <w:top w:val="none" w:sz="0" w:space="0" w:color="auto"/>
                    <w:left w:val="none" w:sz="0" w:space="0" w:color="auto"/>
                    <w:bottom w:val="none" w:sz="0" w:space="0" w:color="auto"/>
                    <w:right w:val="none" w:sz="0" w:space="0" w:color="auto"/>
                  </w:divBdr>
                  <w:divsChild>
                    <w:div w:id="661205201">
                      <w:marLeft w:val="0"/>
                      <w:marRight w:val="0"/>
                      <w:marTop w:val="0"/>
                      <w:marBottom w:val="0"/>
                      <w:divBdr>
                        <w:top w:val="none" w:sz="0" w:space="0" w:color="auto"/>
                        <w:left w:val="none" w:sz="0" w:space="0" w:color="auto"/>
                        <w:bottom w:val="none" w:sz="0" w:space="0" w:color="auto"/>
                        <w:right w:val="none" w:sz="0" w:space="0" w:color="auto"/>
                      </w:divBdr>
                      <w:divsChild>
                        <w:div w:id="421800850">
                          <w:marLeft w:val="0"/>
                          <w:marRight w:val="0"/>
                          <w:marTop w:val="0"/>
                          <w:marBottom w:val="0"/>
                          <w:divBdr>
                            <w:top w:val="none" w:sz="0" w:space="0" w:color="auto"/>
                            <w:left w:val="none" w:sz="0" w:space="0" w:color="auto"/>
                            <w:bottom w:val="none" w:sz="0" w:space="0" w:color="auto"/>
                            <w:right w:val="none" w:sz="0" w:space="0" w:color="auto"/>
                          </w:divBdr>
                          <w:divsChild>
                            <w:div w:id="4028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6824">
                  <w:marLeft w:val="0"/>
                  <w:marRight w:val="0"/>
                  <w:marTop w:val="0"/>
                  <w:marBottom w:val="0"/>
                  <w:divBdr>
                    <w:top w:val="none" w:sz="0" w:space="0" w:color="auto"/>
                    <w:left w:val="none" w:sz="0" w:space="0" w:color="auto"/>
                    <w:bottom w:val="none" w:sz="0" w:space="0" w:color="auto"/>
                    <w:right w:val="none" w:sz="0" w:space="0" w:color="auto"/>
                  </w:divBdr>
                  <w:divsChild>
                    <w:div w:id="1263802629">
                      <w:marLeft w:val="0"/>
                      <w:marRight w:val="0"/>
                      <w:marTop w:val="0"/>
                      <w:marBottom w:val="0"/>
                      <w:divBdr>
                        <w:top w:val="none" w:sz="0" w:space="0" w:color="auto"/>
                        <w:left w:val="none" w:sz="0" w:space="0" w:color="auto"/>
                        <w:bottom w:val="none" w:sz="0" w:space="0" w:color="auto"/>
                        <w:right w:val="none" w:sz="0" w:space="0" w:color="auto"/>
                      </w:divBdr>
                      <w:divsChild>
                        <w:div w:id="1093013557">
                          <w:marLeft w:val="0"/>
                          <w:marRight w:val="0"/>
                          <w:marTop w:val="0"/>
                          <w:marBottom w:val="0"/>
                          <w:divBdr>
                            <w:top w:val="none" w:sz="0" w:space="0" w:color="auto"/>
                            <w:left w:val="none" w:sz="0" w:space="0" w:color="auto"/>
                            <w:bottom w:val="none" w:sz="0" w:space="0" w:color="auto"/>
                            <w:right w:val="none" w:sz="0" w:space="0" w:color="auto"/>
                          </w:divBdr>
                          <w:divsChild>
                            <w:div w:id="4358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3513">
                  <w:marLeft w:val="0"/>
                  <w:marRight w:val="0"/>
                  <w:marTop w:val="0"/>
                  <w:marBottom w:val="0"/>
                  <w:divBdr>
                    <w:top w:val="none" w:sz="0" w:space="0" w:color="auto"/>
                    <w:left w:val="none" w:sz="0" w:space="0" w:color="auto"/>
                    <w:bottom w:val="none" w:sz="0" w:space="0" w:color="auto"/>
                    <w:right w:val="none" w:sz="0" w:space="0" w:color="auto"/>
                  </w:divBdr>
                  <w:divsChild>
                    <w:div w:id="356277101">
                      <w:marLeft w:val="0"/>
                      <w:marRight w:val="0"/>
                      <w:marTop w:val="0"/>
                      <w:marBottom w:val="0"/>
                      <w:divBdr>
                        <w:top w:val="none" w:sz="0" w:space="0" w:color="auto"/>
                        <w:left w:val="none" w:sz="0" w:space="0" w:color="auto"/>
                        <w:bottom w:val="none" w:sz="0" w:space="0" w:color="auto"/>
                        <w:right w:val="none" w:sz="0" w:space="0" w:color="auto"/>
                      </w:divBdr>
                      <w:divsChild>
                        <w:div w:id="1628779681">
                          <w:marLeft w:val="0"/>
                          <w:marRight w:val="0"/>
                          <w:marTop w:val="0"/>
                          <w:marBottom w:val="0"/>
                          <w:divBdr>
                            <w:top w:val="none" w:sz="0" w:space="0" w:color="auto"/>
                            <w:left w:val="none" w:sz="0" w:space="0" w:color="auto"/>
                            <w:bottom w:val="none" w:sz="0" w:space="0" w:color="auto"/>
                            <w:right w:val="none" w:sz="0" w:space="0" w:color="auto"/>
                          </w:divBdr>
                          <w:divsChild>
                            <w:div w:id="12919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Electronic color code</vt:lpstr>
    </vt:vector>
  </TitlesOfParts>
  <Company>DevTec Global</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color code</dc:title>
  <dc:subject/>
  <dc:creator>Tino Randall</dc:creator>
  <cp:keywords/>
  <dc:description/>
  <cp:lastModifiedBy>Tino Randall</cp:lastModifiedBy>
  <cp:revision>2</cp:revision>
  <dcterms:created xsi:type="dcterms:W3CDTF">2021-05-01T18:39:00Z</dcterms:created>
  <dcterms:modified xsi:type="dcterms:W3CDTF">2021-05-01T18:39:00Z</dcterms:modified>
</cp:coreProperties>
</file>